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E47" w:rsidRPr="00C36F6B" w:rsidRDefault="00941830" w:rsidP="00E07A52">
      <w:pPr>
        <w:ind w:left="0"/>
        <w:jc w:val="center"/>
        <w:rPr>
          <w:rFonts w:ascii="Bookman Old Style" w:hAnsi="Bookman Old Style"/>
          <w:b/>
          <w:sz w:val="28"/>
          <w:szCs w:val="24"/>
          <w:lang w:val="en-US"/>
        </w:rPr>
      </w:pPr>
      <w:r w:rsidRPr="00C36F6B">
        <w:rPr>
          <w:rFonts w:ascii="Bookman Old Style" w:hAnsi="Bookman Old Style"/>
          <w:b/>
          <w:sz w:val="28"/>
          <w:szCs w:val="24"/>
          <w:lang w:val="en-US"/>
        </w:rPr>
        <w:t>BAB IV</w:t>
      </w:r>
    </w:p>
    <w:p w:rsidR="00941830" w:rsidRPr="00C36F6B" w:rsidRDefault="00941830" w:rsidP="006A763D">
      <w:pPr>
        <w:ind w:left="0"/>
        <w:jc w:val="center"/>
        <w:rPr>
          <w:rFonts w:ascii="Bookman Old Style" w:hAnsi="Bookman Old Style"/>
          <w:b/>
          <w:sz w:val="28"/>
          <w:szCs w:val="24"/>
          <w:lang w:val="en-US"/>
        </w:rPr>
      </w:pPr>
      <w:r w:rsidRPr="00C36F6B">
        <w:rPr>
          <w:rFonts w:ascii="Bookman Old Style" w:hAnsi="Bookman Old Style"/>
          <w:b/>
          <w:sz w:val="28"/>
          <w:szCs w:val="24"/>
          <w:lang w:val="en-US"/>
        </w:rPr>
        <w:t>THEMA DAN AGENDA PEMBANGUNAN 2016</w:t>
      </w:r>
    </w:p>
    <w:p w:rsidR="00941830" w:rsidRPr="00C36F6B" w:rsidRDefault="00941830">
      <w:pPr>
        <w:rPr>
          <w:rFonts w:ascii="Bookman Old Style" w:hAnsi="Bookman Old Style"/>
          <w:sz w:val="24"/>
          <w:szCs w:val="24"/>
          <w:lang w:val="en-US"/>
        </w:rPr>
      </w:pPr>
    </w:p>
    <w:p w:rsidR="00941830" w:rsidRPr="00C36F6B" w:rsidRDefault="00941830" w:rsidP="00941830">
      <w:pPr>
        <w:tabs>
          <w:tab w:val="left" w:pos="567"/>
        </w:tabs>
        <w:spacing w:before="0" w:after="0" w:line="360" w:lineRule="auto"/>
        <w:ind w:left="0"/>
        <w:rPr>
          <w:rFonts w:ascii="Bookman Old Style" w:hAnsi="Bookman Old Style" w:cs="Arial"/>
          <w:b/>
          <w:bCs/>
          <w:sz w:val="24"/>
          <w:szCs w:val="24"/>
          <w:lang w:val="en-US"/>
        </w:rPr>
      </w:pPr>
    </w:p>
    <w:p w:rsidR="00941830" w:rsidRPr="00C36F6B" w:rsidRDefault="00941830" w:rsidP="00941830">
      <w:pPr>
        <w:tabs>
          <w:tab w:val="left" w:pos="567"/>
        </w:tabs>
        <w:spacing w:before="0" w:after="0" w:line="360" w:lineRule="auto"/>
        <w:ind w:left="0"/>
        <w:rPr>
          <w:rFonts w:ascii="Bookman Old Style" w:hAnsi="Bookman Old Style" w:cs="Arial"/>
          <w:b/>
          <w:bCs/>
          <w:sz w:val="24"/>
          <w:szCs w:val="24"/>
        </w:rPr>
      </w:pPr>
      <w:r w:rsidRPr="00C36F6B">
        <w:rPr>
          <w:rFonts w:ascii="Bookman Old Style" w:hAnsi="Bookman Old Style" w:cs="Arial"/>
          <w:b/>
          <w:bCs/>
          <w:sz w:val="24"/>
          <w:szCs w:val="24"/>
        </w:rPr>
        <w:t>Tujuan dan Sasaran Pembangunan</w:t>
      </w:r>
    </w:p>
    <w:p w:rsidR="006A364D" w:rsidRPr="00C36F6B" w:rsidRDefault="00622381" w:rsidP="006A364D">
      <w:pPr>
        <w:spacing w:line="360" w:lineRule="auto"/>
        <w:ind w:left="0" w:right="-2" w:firstLine="540"/>
        <w:rPr>
          <w:rFonts w:ascii="Bookman Old Style" w:hAnsi="Bookman Old Style" w:cs="Arial"/>
          <w:szCs w:val="24"/>
          <w:lang w:val="en-US"/>
        </w:rPr>
      </w:pPr>
      <w:r w:rsidRPr="00C36F6B">
        <w:rPr>
          <w:rFonts w:ascii="Bookman Old Style" w:hAnsi="Bookman Old Style"/>
          <w:sz w:val="24"/>
          <w:szCs w:val="26"/>
        </w:rPr>
        <w:t xml:space="preserve">Dalam rangka menjaga eksistensi dan kesinambungan perencanaan pembangunan daerah, maka sebagai Daerah Otonomi Daerah (DOB) penetapan prioritas dan sasaran pembangunan dalam RKPD Kabupaten Morowali Utara tahun 2016 tetap mengacuh pada arah kebijakan dan sasaran pokok berdasarkan kaidah pelaksanaan RPJMD Kabupaten Morowali sebagai Kabupaten Induk tahun 2013-2018. Selain itu Rencana Pembangunan Jangkah Menengah Daerah (RPJMD) Provinsi 2011 – 2016 dan Rencana Pembangunan Jangka Menengah Nasional (RPJMN) </w:t>
      </w:r>
      <w:r w:rsidR="00BD7B29">
        <w:rPr>
          <w:rFonts w:ascii="Bookman Old Style" w:hAnsi="Bookman Old Style"/>
          <w:sz w:val="24"/>
          <w:szCs w:val="26"/>
        </w:rPr>
        <w:t xml:space="preserve">           </w:t>
      </w:r>
      <w:r w:rsidRPr="00C36F6B">
        <w:rPr>
          <w:rFonts w:ascii="Bookman Old Style" w:hAnsi="Bookman Old Style"/>
          <w:sz w:val="24"/>
          <w:szCs w:val="26"/>
        </w:rPr>
        <w:t xml:space="preserve"> 2015 – 2019 juga menjadi acuan untuk menyelaraskan kegiatan pembangunan pada tingkat lokal. Secara khusus RPJMN 2015 – 2019 yang merupakan dokumen perencanaan pada tingkat nasional yang baru saja diterbitkan agar Pemerintah Daerah benar-benar mempedomasi ke sembilan agenda Nawacita sebagai agenda nasional yang harus di capain dalam pembangunan</w:t>
      </w:r>
      <w:r w:rsidRPr="00C36F6B">
        <w:rPr>
          <w:rFonts w:ascii="Bookman Old Style" w:hAnsi="Bookman Old Style"/>
          <w:sz w:val="24"/>
          <w:szCs w:val="26"/>
          <w:lang w:val="en-US"/>
        </w:rPr>
        <w:t>.</w:t>
      </w:r>
      <w:r w:rsidR="006A364D" w:rsidRPr="00C36F6B">
        <w:rPr>
          <w:rFonts w:ascii="Bookman Old Style" w:hAnsi="Bookman Old Style" w:cs="Arial"/>
          <w:szCs w:val="24"/>
          <w:lang w:val="en-US"/>
        </w:rPr>
        <w:t xml:space="preserve"> </w:t>
      </w:r>
    </w:p>
    <w:p w:rsidR="00941830" w:rsidRPr="00C36F6B" w:rsidRDefault="006A364D" w:rsidP="00941830">
      <w:pPr>
        <w:pStyle w:val="NormalWeb"/>
        <w:spacing w:before="0" w:beforeAutospacing="0" w:after="0" w:afterAutospacing="0" w:line="360" w:lineRule="auto"/>
        <w:ind w:firstLine="567"/>
        <w:jc w:val="both"/>
        <w:rPr>
          <w:rFonts w:ascii="Bookman Old Style" w:hAnsi="Bookman Old Style" w:cs="Arial"/>
        </w:rPr>
      </w:pPr>
      <w:r w:rsidRPr="00C36F6B">
        <w:rPr>
          <w:rFonts w:ascii="Bookman Old Style" w:hAnsi="Bookman Old Style" w:cs="Arial"/>
          <w:lang w:val="en-US"/>
        </w:rPr>
        <w:t>Dalam</w:t>
      </w:r>
      <w:r w:rsidR="00941830" w:rsidRPr="00C36F6B">
        <w:rPr>
          <w:rFonts w:ascii="Bookman Old Style" w:hAnsi="Bookman Old Style" w:cs="Arial"/>
        </w:rPr>
        <w:t xml:space="preserve"> </w:t>
      </w:r>
      <w:r w:rsidRPr="00C36F6B">
        <w:rPr>
          <w:rFonts w:ascii="Bookman Old Style" w:hAnsi="Bookman Old Style" w:cs="Arial"/>
          <w:lang w:val="en-US"/>
        </w:rPr>
        <w:t xml:space="preserve">menjawab </w:t>
      </w:r>
      <w:r w:rsidR="00941830" w:rsidRPr="00C36F6B">
        <w:rPr>
          <w:rFonts w:ascii="Bookman Old Style" w:hAnsi="Bookman Old Style" w:cs="Arial"/>
        </w:rPr>
        <w:t xml:space="preserve">pelaksanaan Undang-Undang Nomor 25 </w:t>
      </w:r>
      <w:r w:rsidR="00941830" w:rsidRPr="00C36F6B">
        <w:rPr>
          <w:rFonts w:ascii="Bookman Old Style" w:hAnsi="Bookman Old Style" w:cs="Arial"/>
          <w:lang w:val="en-US"/>
        </w:rPr>
        <w:t>T</w:t>
      </w:r>
      <w:r w:rsidR="00941830" w:rsidRPr="00C36F6B">
        <w:rPr>
          <w:rFonts w:ascii="Bookman Old Style" w:hAnsi="Bookman Old Style" w:cs="Arial"/>
        </w:rPr>
        <w:t xml:space="preserve">ahun 2004 tentang Sistem Perencanaan Pembangunan Nasional, pemerintah daerah </w:t>
      </w:r>
      <w:r w:rsidR="004266CB" w:rsidRPr="00C36F6B">
        <w:rPr>
          <w:rFonts w:ascii="Bookman Old Style" w:hAnsi="Bookman Old Style" w:cs="Arial"/>
        </w:rPr>
        <w:t xml:space="preserve">Kabupaten </w:t>
      </w:r>
      <w:r w:rsidR="00622381" w:rsidRPr="00C36F6B">
        <w:rPr>
          <w:rFonts w:ascii="Bookman Old Style" w:hAnsi="Bookman Old Style" w:cs="Arial"/>
        </w:rPr>
        <w:t>Morowali Utara</w:t>
      </w:r>
      <w:r w:rsidR="00941830" w:rsidRPr="00C36F6B">
        <w:rPr>
          <w:rFonts w:ascii="Bookman Old Style" w:hAnsi="Bookman Old Style" w:cs="Arial"/>
        </w:rPr>
        <w:t xml:space="preserve"> setiap tahunnya menyusun dokumen Rencana Kerja Pemerintah Daerah (RKPD) </w:t>
      </w:r>
      <w:r w:rsidR="004266CB" w:rsidRPr="00C36F6B">
        <w:rPr>
          <w:rFonts w:ascii="Bookman Old Style" w:hAnsi="Bookman Old Style" w:cs="Arial"/>
        </w:rPr>
        <w:t xml:space="preserve">Kabupaten </w:t>
      </w:r>
      <w:r w:rsidR="00622381" w:rsidRPr="00C36F6B">
        <w:rPr>
          <w:rFonts w:ascii="Bookman Old Style" w:hAnsi="Bookman Old Style" w:cs="Arial"/>
        </w:rPr>
        <w:t>Morowali Utara</w:t>
      </w:r>
      <w:r w:rsidR="00941830" w:rsidRPr="00C36F6B">
        <w:rPr>
          <w:rFonts w:ascii="Bookman Old Style" w:hAnsi="Bookman Old Style" w:cs="Arial"/>
        </w:rPr>
        <w:t xml:space="preserve"> Tahun 201</w:t>
      </w:r>
      <w:r w:rsidR="00941830" w:rsidRPr="00C36F6B">
        <w:rPr>
          <w:rFonts w:ascii="Bookman Old Style" w:hAnsi="Bookman Old Style" w:cs="Arial"/>
          <w:lang w:val="en-US"/>
        </w:rPr>
        <w:t>5</w:t>
      </w:r>
      <w:r w:rsidR="00941830" w:rsidRPr="00C36F6B">
        <w:rPr>
          <w:rFonts w:ascii="Bookman Old Style" w:hAnsi="Bookman Old Style" w:cs="Arial"/>
        </w:rPr>
        <w:t>, RKPD Tahun 201</w:t>
      </w:r>
      <w:r w:rsidR="00941830" w:rsidRPr="00C36F6B">
        <w:rPr>
          <w:rFonts w:ascii="Bookman Old Style" w:hAnsi="Bookman Old Style" w:cs="Arial"/>
          <w:lang w:val="en-US"/>
        </w:rPr>
        <w:t>6</w:t>
      </w:r>
      <w:r w:rsidR="00941830" w:rsidRPr="00C36F6B">
        <w:rPr>
          <w:rFonts w:ascii="Bookman Old Style" w:hAnsi="Bookman Old Style" w:cs="Arial"/>
        </w:rPr>
        <w:t xml:space="preserve"> merupakan dokumen perencanaan pembangunan </w:t>
      </w:r>
      <w:r w:rsidR="004266CB" w:rsidRPr="00C36F6B">
        <w:rPr>
          <w:rFonts w:ascii="Bookman Old Style" w:hAnsi="Bookman Old Style" w:cs="Arial"/>
        </w:rPr>
        <w:t xml:space="preserve">Kabupaten </w:t>
      </w:r>
      <w:r w:rsidR="00622381" w:rsidRPr="00C36F6B">
        <w:rPr>
          <w:rFonts w:ascii="Bookman Old Style" w:hAnsi="Bookman Old Style" w:cs="Arial"/>
        </w:rPr>
        <w:t>Morowali Utara</w:t>
      </w:r>
      <w:r w:rsidR="00941830" w:rsidRPr="00C36F6B">
        <w:rPr>
          <w:rFonts w:ascii="Bookman Old Style" w:hAnsi="Bookman Old Style" w:cs="Arial"/>
        </w:rPr>
        <w:t xml:space="preserve"> untuk periode 1 (satu) tahun yaitu </w:t>
      </w:r>
      <w:r w:rsidR="00941830" w:rsidRPr="00C36F6B">
        <w:rPr>
          <w:rFonts w:ascii="Bookman Old Style" w:hAnsi="Bookman Old Style" w:cs="Arial"/>
          <w:lang w:val="en-US"/>
        </w:rPr>
        <w:t>T</w:t>
      </w:r>
      <w:r w:rsidR="00941830" w:rsidRPr="00C36F6B">
        <w:rPr>
          <w:rFonts w:ascii="Bookman Old Style" w:hAnsi="Bookman Old Style" w:cs="Arial"/>
        </w:rPr>
        <w:t>ahun 201</w:t>
      </w:r>
      <w:r w:rsidR="00941830" w:rsidRPr="00C36F6B">
        <w:rPr>
          <w:rFonts w:ascii="Bookman Old Style" w:hAnsi="Bookman Old Style" w:cs="Arial"/>
          <w:lang w:val="en-US"/>
        </w:rPr>
        <w:t>6</w:t>
      </w:r>
      <w:r w:rsidR="00941830" w:rsidRPr="00C36F6B">
        <w:rPr>
          <w:rFonts w:ascii="Bookman Old Style" w:hAnsi="Bookman Old Style" w:cs="Arial"/>
        </w:rPr>
        <w:t xml:space="preserve"> yang dimulai tanggal 1 Januari 201</w:t>
      </w:r>
      <w:r w:rsidR="00941830" w:rsidRPr="00C36F6B">
        <w:rPr>
          <w:rFonts w:ascii="Bookman Old Style" w:hAnsi="Bookman Old Style" w:cs="Arial"/>
          <w:lang w:val="en-US"/>
        </w:rPr>
        <w:t>6</w:t>
      </w:r>
      <w:r w:rsidR="00941830" w:rsidRPr="00C36F6B">
        <w:rPr>
          <w:rFonts w:ascii="Bookman Old Style" w:hAnsi="Bookman Old Style" w:cs="Arial"/>
        </w:rPr>
        <w:t xml:space="preserve"> dan berakhir pada tanggal 31 Desember 201</w:t>
      </w:r>
      <w:r w:rsidR="00941830" w:rsidRPr="00C36F6B">
        <w:rPr>
          <w:rFonts w:ascii="Bookman Old Style" w:hAnsi="Bookman Old Style" w:cs="Arial"/>
          <w:lang w:val="en-US"/>
        </w:rPr>
        <w:t>6</w:t>
      </w:r>
      <w:r w:rsidR="00941830" w:rsidRPr="00C36F6B">
        <w:rPr>
          <w:rFonts w:ascii="Bookman Old Style" w:hAnsi="Bookman Old Style" w:cs="Arial"/>
        </w:rPr>
        <w:t>.</w:t>
      </w:r>
    </w:p>
    <w:p w:rsidR="00941830" w:rsidRPr="00C36F6B" w:rsidRDefault="00941830" w:rsidP="00941830">
      <w:pPr>
        <w:autoSpaceDE w:val="0"/>
        <w:autoSpaceDN w:val="0"/>
        <w:adjustRightInd w:val="0"/>
        <w:spacing w:before="0" w:after="0" w:line="360" w:lineRule="auto"/>
        <w:ind w:left="0" w:firstLine="567"/>
        <w:rPr>
          <w:rFonts w:ascii="Bookman Old Style" w:hAnsi="Bookman Old Style" w:cs="Arial"/>
          <w:sz w:val="24"/>
          <w:szCs w:val="24"/>
        </w:rPr>
      </w:pPr>
      <w:r w:rsidRPr="00C36F6B">
        <w:rPr>
          <w:rFonts w:ascii="Bookman Old Style" w:hAnsi="Bookman Old Style" w:cs="Arial"/>
          <w:sz w:val="24"/>
          <w:szCs w:val="24"/>
        </w:rPr>
        <w:t>Untuk mewujudkan perencanaan pembangunan yang fokus dan berkesinambungan, visi dan misi dijabarkan dalam tujuan dan sasaran pembangunan daerah. Selanjutnya tujuan dan sasaran pembangunan daerah, dijabarkan dalam pelaksanaan tahunannya.</w:t>
      </w:r>
    </w:p>
    <w:p w:rsidR="00622381" w:rsidRPr="00C36F6B" w:rsidRDefault="00941830" w:rsidP="00663F9D">
      <w:pPr>
        <w:pStyle w:val="NormalWeb"/>
        <w:spacing w:before="0" w:beforeAutospacing="0" w:after="0" w:afterAutospacing="0" w:line="360" w:lineRule="auto"/>
        <w:ind w:firstLine="567"/>
        <w:jc w:val="both"/>
        <w:rPr>
          <w:rFonts w:ascii="Bookman Old Style" w:hAnsi="Bookman Old Style"/>
          <w:szCs w:val="26"/>
        </w:rPr>
      </w:pPr>
      <w:r w:rsidRPr="00C36F6B">
        <w:rPr>
          <w:rFonts w:ascii="Bookman Old Style" w:hAnsi="Bookman Old Style" w:cs="Arial"/>
        </w:rPr>
        <w:t>Dalam pelaksanaan tahunannya Rencana Kerja Pe</w:t>
      </w:r>
      <w:r w:rsidRPr="00C36F6B">
        <w:rPr>
          <w:rFonts w:ascii="Bookman Old Style" w:hAnsi="Bookman Old Style" w:cs="Arial"/>
          <w:lang w:val="en-US"/>
        </w:rPr>
        <w:t>mbangunan</w:t>
      </w:r>
      <w:r w:rsidRPr="00C36F6B">
        <w:rPr>
          <w:rFonts w:ascii="Bookman Old Style" w:hAnsi="Bookman Old Style" w:cs="Arial"/>
        </w:rPr>
        <w:t xml:space="preserve"> Daerah (RKPD) Tahun 201</w:t>
      </w:r>
      <w:r w:rsidRPr="00C36F6B">
        <w:rPr>
          <w:rFonts w:ascii="Bookman Old Style" w:hAnsi="Bookman Old Style" w:cs="Arial"/>
          <w:lang w:val="en-US"/>
        </w:rPr>
        <w:t xml:space="preserve">6 </w:t>
      </w:r>
      <w:r w:rsidRPr="00C36F6B">
        <w:rPr>
          <w:rFonts w:ascii="Bookman Old Style" w:hAnsi="Bookman Old Style" w:cs="Arial"/>
        </w:rPr>
        <w:t xml:space="preserve">akan menjadi acuan dalam penyusunan Rancangan Anggaran Pendapatan dan Belanja Daerah (RAPBD) </w:t>
      </w:r>
      <w:r w:rsidR="004266CB" w:rsidRPr="00C36F6B">
        <w:rPr>
          <w:rFonts w:ascii="Bookman Old Style" w:hAnsi="Bookman Old Style" w:cs="Arial"/>
        </w:rPr>
        <w:t xml:space="preserve">Kabupaten </w:t>
      </w:r>
      <w:r w:rsidR="00622381" w:rsidRPr="00C36F6B">
        <w:rPr>
          <w:rFonts w:ascii="Bookman Old Style" w:hAnsi="Bookman Old Style" w:cs="Arial"/>
        </w:rPr>
        <w:t>Morowali Utara</w:t>
      </w:r>
      <w:r w:rsidRPr="00C36F6B">
        <w:rPr>
          <w:rFonts w:ascii="Bookman Old Style" w:hAnsi="Bookman Old Style" w:cs="Arial"/>
        </w:rPr>
        <w:t xml:space="preserve"> Tahun 20</w:t>
      </w:r>
      <w:r w:rsidRPr="00C36F6B">
        <w:rPr>
          <w:rFonts w:ascii="Bookman Old Style" w:hAnsi="Bookman Old Style" w:cs="Arial"/>
          <w:lang w:val="en-US"/>
        </w:rPr>
        <w:t>16</w:t>
      </w:r>
      <w:r w:rsidRPr="00C36F6B">
        <w:rPr>
          <w:rFonts w:ascii="Bookman Old Style" w:hAnsi="Bookman Old Style" w:cs="Arial"/>
        </w:rPr>
        <w:t>. Penyusunan RKPD Tahun 201</w:t>
      </w:r>
      <w:r w:rsidRPr="00C36F6B">
        <w:rPr>
          <w:rFonts w:ascii="Bookman Old Style" w:hAnsi="Bookman Old Style" w:cs="Arial"/>
          <w:lang w:val="en-US"/>
        </w:rPr>
        <w:t>6</w:t>
      </w:r>
      <w:r w:rsidRPr="00C36F6B">
        <w:rPr>
          <w:rFonts w:ascii="Bookman Old Style" w:hAnsi="Bookman Old Style" w:cs="Arial"/>
        </w:rPr>
        <w:t xml:space="preserve"> </w:t>
      </w:r>
      <w:r w:rsidRPr="00C36F6B">
        <w:rPr>
          <w:rFonts w:ascii="Bookman Old Style" w:hAnsi="Bookman Old Style" w:cs="Arial"/>
        </w:rPr>
        <w:lastRenderedPageBreak/>
        <w:t xml:space="preserve">mengacu pada Peraturan Menteri Dalam Negeri Nomor 54 Tahun 2010 tentang Pelaksanaan Peraturan Pemerintah Nomor 8 Tahun 2008 tentang Tahapan, Tata Cara Penyusunan, Pengendalian dan Evaluasi Pelaksanaan Rencana Pembangunan Daerah, selain itu juga menggunakan Rencana Kerja (Renja) SKPD di lingkungan Pemerintah </w:t>
      </w:r>
      <w:r w:rsidR="004266CB" w:rsidRPr="00C36F6B">
        <w:rPr>
          <w:rFonts w:ascii="Bookman Old Style" w:hAnsi="Bookman Old Style" w:cs="Arial"/>
        </w:rPr>
        <w:t xml:space="preserve">Kabupaten </w:t>
      </w:r>
      <w:r w:rsidR="00622381" w:rsidRPr="00C36F6B">
        <w:rPr>
          <w:rFonts w:ascii="Bookman Old Style" w:hAnsi="Bookman Old Style" w:cs="Arial"/>
        </w:rPr>
        <w:t>Morowali Utara</w:t>
      </w:r>
      <w:r w:rsidRPr="00C36F6B">
        <w:rPr>
          <w:rFonts w:ascii="Bookman Old Style" w:hAnsi="Bookman Old Style" w:cs="Arial"/>
        </w:rPr>
        <w:t>.</w:t>
      </w:r>
      <w:r w:rsidR="00663F9D">
        <w:rPr>
          <w:rFonts w:ascii="Bookman Old Style" w:hAnsi="Bookman Old Style" w:cs="Arial"/>
          <w:lang w:val="en-US"/>
        </w:rPr>
        <w:t xml:space="preserve"> </w:t>
      </w:r>
      <w:r w:rsidR="00622381" w:rsidRPr="00C36F6B">
        <w:rPr>
          <w:rFonts w:ascii="Bookman Old Style" w:hAnsi="Bookman Old Style"/>
          <w:szCs w:val="26"/>
        </w:rPr>
        <w:t>Adapun visi pembangu</w:t>
      </w:r>
      <w:r w:rsidR="00663F9D">
        <w:rPr>
          <w:rFonts w:ascii="Bookman Old Style" w:hAnsi="Bookman Old Style"/>
          <w:szCs w:val="26"/>
        </w:rPr>
        <w:t xml:space="preserve">nan Kabupaten Morowali  </w:t>
      </w:r>
      <w:r w:rsidR="00622381" w:rsidRPr="00C36F6B">
        <w:rPr>
          <w:rFonts w:ascii="Bookman Old Style" w:hAnsi="Bookman Old Style"/>
          <w:szCs w:val="26"/>
        </w:rPr>
        <w:t xml:space="preserve">tahun 2013-2018 berdasarkan RPJMD dimaksud adalah: </w:t>
      </w:r>
    </w:p>
    <w:p w:rsidR="00622381" w:rsidRPr="00C36F6B" w:rsidRDefault="00622381" w:rsidP="00E07A52">
      <w:pPr>
        <w:spacing w:after="0"/>
        <w:ind w:left="0" w:firstLine="850"/>
        <w:rPr>
          <w:rFonts w:ascii="Bookman Old Style" w:hAnsi="Bookman Old Style"/>
          <w:b/>
          <w:i/>
          <w:sz w:val="24"/>
          <w:szCs w:val="26"/>
        </w:rPr>
      </w:pPr>
      <w:r w:rsidRPr="00C36F6B">
        <w:rPr>
          <w:rFonts w:ascii="Bookman Old Style" w:hAnsi="Bookman Old Style"/>
          <w:b/>
          <w:i/>
          <w:sz w:val="24"/>
          <w:szCs w:val="26"/>
        </w:rPr>
        <w:t>“ Percepatan Pembangunan Daerah Menuju Kabupaten Morowali (Si’E II) Yang Maju, Sejahtera Dan Mandiri Melalui Pengembangan Sistem Agribisnis Dan Optimalisasi Pemanfaatan Sumber Daya Alam Lestari, Pembangunan Sektor Industri Dan Jasa Berimbang “</w:t>
      </w:r>
    </w:p>
    <w:p w:rsidR="00E07A52" w:rsidRDefault="00E07A52" w:rsidP="00663F9D">
      <w:pPr>
        <w:spacing w:after="0" w:line="360" w:lineRule="auto"/>
        <w:ind w:left="90" w:firstLine="850"/>
        <w:rPr>
          <w:rFonts w:ascii="Bookman Old Style" w:hAnsi="Bookman Old Style"/>
          <w:sz w:val="24"/>
          <w:szCs w:val="26"/>
        </w:rPr>
      </w:pPr>
    </w:p>
    <w:p w:rsidR="00622381" w:rsidRPr="00C36F6B" w:rsidRDefault="00622381" w:rsidP="00663F9D">
      <w:pPr>
        <w:spacing w:after="0" w:line="360" w:lineRule="auto"/>
        <w:ind w:left="90" w:firstLine="850"/>
        <w:rPr>
          <w:rFonts w:ascii="Bookman Old Style" w:hAnsi="Bookman Old Style"/>
          <w:sz w:val="24"/>
          <w:szCs w:val="26"/>
        </w:rPr>
      </w:pPr>
      <w:r w:rsidRPr="00C36F6B">
        <w:rPr>
          <w:rFonts w:ascii="Bookman Old Style" w:hAnsi="Bookman Old Style"/>
          <w:sz w:val="24"/>
          <w:szCs w:val="26"/>
        </w:rPr>
        <w:t xml:space="preserve">Untuk mewujudkan Visi pembangunan tersebut selanjutnya dirumuskan misi pembangunan Kabupaten morowali sebagai berikut : </w:t>
      </w:r>
    </w:p>
    <w:p w:rsidR="00622381" w:rsidRPr="00C36F6B" w:rsidRDefault="00622381" w:rsidP="00E07A52">
      <w:pPr>
        <w:pStyle w:val="ListParagraph"/>
        <w:numPr>
          <w:ilvl w:val="0"/>
          <w:numId w:val="3"/>
        </w:numPr>
        <w:spacing w:line="360" w:lineRule="auto"/>
        <w:ind w:left="567" w:hanging="540"/>
        <w:jc w:val="both"/>
        <w:rPr>
          <w:rFonts w:ascii="Bookman Old Style" w:hAnsi="Bookman Old Style" w:cs="Arial"/>
          <w:b/>
          <w:szCs w:val="26"/>
          <w:lang w:val="id-ID"/>
        </w:rPr>
      </w:pPr>
      <w:r w:rsidRPr="00C36F6B">
        <w:rPr>
          <w:rFonts w:ascii="Bookman Old Style" w:hAnsi="Bookman Old Style" w:cs="Arial"/>
          <w:szCs w:val="26"/>
          <w:lang w:val="id-ID"/>
        </w:rPr>
        <w:t>Mendorong pemberdayaan masyarakat melalui peningkatan program pelayanan pendidikan, pelayanan kesehatan dan akses kependudukan</w:t>
      </w:r>
      <w:r w:rsidRPr="00C36F6B">
        <w:rPr>
          <w:rFonts w:ascii="Bookman Old Style" w:hAnsi="Bookman Old Style" w:cs="Arial"/>
          <w:szCs w:val="26"/>
        </w:rPr>
        <w:t>;</w:t>
      </w:r>
    </w:p>
    <w:p w:rsidR="00622381" w:rsidRPr="00C36F6B" w:rsidRDefault="00622381" w:rsidP="00E07A52">
      <w:pPr>
        <w:pStyle w:val="ListParagraph"/>
        <w:numPr>
          <w:ilvl w:val="0"/>
          <w:numId w:val="3"/>
        </w:numPr>
        <w:spacing w:line="360" w:lineRule="auto"/>
        <w:ind w:left="567" w:hanging="540"/>
        <w:jc w:val="both"/>
        <w:rPr>
          <w:rFonts w:ascii="Bookman Old Style" w:hAnsi="Bookman Old Style" w:cs="Arial"/>
          <w:b/>
          <w:szCs w:val="26"/>
          <w:lang w:val="id-ID"/>
        </w:rPr>
      </w:pPr>
      <w:r w:rsidRPr="00C36F6B">
        <w:rPr>
          <w:rFonts w:ascii="Bookman Old Style" w:hAnsi="Bookman Old Style" w:cs="Arial"/>
          <w:szCs w:val="26"/>
          <w:lang w:val="id-ID"/>
        </w:rPr>
        <w:t>Meningkatkan pertumbuhan ekonomi daerah</w:t>
      </w:r>
      <w:r w:rsidRPr="00C36F6B">
        <w:rPr>
          <w:rFonts w:ascii="Bookman Old Style" w:hAnsi="Bookman Old Style" w:cs="Arial"/>
          <w:szCs w:val="26"/>
        </w:rPr>
        <w:t xml:space="preserve"> yang bertumpuh pada pengembangan agribisnis untuk</w:t>
      </w:r>
      <w:r w:rsidRPr="00C36F6B">
        <w:rPr>
          <w:rFonts w:ascii="Bookman Old Style" w:hAnsi="Bookman Old Style" w:cs="Arial"/>
          <w:szCs w:val="26"/>
          <w:lang w:val="id-ID"/>
        </w:rPr>
        <w:t xml:space="preserve"> kesejahteraan sosial dan ekonomi masyarakat secara berkeadilan didukung oleh stabilitas keamanan wilayah;           </w:t>
      </w:r>
    </w:p>
    <w:p w:rsidR="00622381" w:rsidRPr="00C36F6B" w:rsidRDefault="00622381" w:rsidP="00E07A52">
      <w:pPr>
        <w:pStyle w:val="ListParagraph"/>
        <w:numPr>
          <w:ilvl w:val="0"/>
          <w:numId w:val="3"/>
        </w:numPr>
        <w:spacing w:line="360" w:lineRule="auto"/>
        <w:ind w:left="567" w:hanging="540"/>
        <w:jc w:val="both"/>
        <w:rPr>
          <w:rFonts w:ascii="Bookman Old Style" w:hAnsi="Bookman Old Style" w:cs="Arial"/>
          <w:szCs w:val="26"/>
          <w:lang w:val="id-ID"/>
        </w:rPr>
      </w:pPr>
      <w:r w:rsidRPr="00C36F6B">
        <w:rPr>
          <w:rFonts w:ascii="Bookman Old Style" w:hAnsi="Bookman Old Style" w:cs="Arial"/>
          <w:szCs w:val="26"/>
          <w:lang w:val="id-ID"/>
        </w:rPr>
        <w:t>Meningkatkan kemampuan pembiayaan pembangunan daerah melalui gerakan optimalisasi pemanfaatan potensi sumber daya alam tersedia</w:t>
      </w:r>
      <w:r w:rsidRPr="00C36F6B">
        <w:rPr>
          <w:rFonts w:ascii="Bookman Old Style" w:hAnsi="Bookman Old Style" w:cs="Arial"/>
          <w:szCs w:val="26"/>
        </w:rPr>
        <w:t xml:space="preserve"> secara lestari;</w:t>
      </w:r>
    </w:p>
    <w:p w:rsidR="00622381" w:rsidRPr="00C36F6B" w:rsidRDefault="00622381" w:rsidP="00E07A52">
      <w:pPr>
        <w:pStyle w:val="ListParagraph"/>
        <w:numPr>
          <w:ilvl w:val="0"/>
          <w:numId w:val="3"/>
        </w:numPr>
        <w:spacing w:line="360" w:lineRule="auto"/>
        <w:ind w:left="567" w:hanging="540"/>
        <w:jc w:val="both"/>
        <w:rPr>
          <w:rFonts w:ascii="Bookman Old Style" w:hAnsi="Bookman Old Style" w:cs="Arial"/>
          <w:b/>
          <w:szCs w:val="26"/>
          <w:lang w:val="id-ID"/>
        </w:rPr>
      </w:pPr>
      <w:r w:rsidRPr="00C36F6B">
        <w:rPr>
          <w:rFonts w:ascii="Bookman Old Style" w:hAnsi="Bookman Old Style" w:cs="Arial"/>
          <w:szCs w:val="26"/>
          <w:lang w:val="id-ID"/>
        </w:rPr>
        <w:t>Meningkatkan kinerja pelayanan masyarakat melalui pelaksanaan manajemen strategi pembangunan daerah</w:t>
      </w:r>
      <w:r w:rsidRPr="00C36F6B">
        <w:rPr>
          <w:rFonts w:ascii="Bookman Old Style" w:hAnsi="Bookman Old Style" w:cs="Arial"/>
          <w:szCs w:val="26"/>
        </w:rPr>
        <w:t>;</w:t>
      </w:r>
    </w:p>
    <w:p w:rsidR="00622381" w:rsidRPr="00C36F6B" w:rsidRDefault="00622381" w:rsidP="00E07A52">
      <w:pPr>
        <w:pStyle w:val="ListParagraph"/>
        <w:numPr>
          <w:ilvl w:val="0"/>
          <w:numId w:val="3"/>
        </w:numPr>
        <w:spacing w:line="360" w:lineRule="auto"/>
        <w:ind w:left="567" w:hanging="540"/>
        <w:jc w:val="both"/>
        <w:rPr>
          <w:rFonts w:ascii="Bookman Old Style" w:hAnsi="Bookman Old Style" w:cs="Arial"/>
          <w:b/>
          <w:szCs w:val="26"/>
          <w:lang w:val="id-ID"/>
        </w:rPr>
      </w:pPr>
      <w:r w:rsidRPr="00C36F6B">
        <w:rPr>
          <w:rFonts w:ascii="Bookman Old Style" w:hAnsi="Bookman Old Style" w:cs="Arial"/>
          <w:szCs w:val="26"/>
          <w:lang w:val="id-ID"/>
        </w:rPr>
        <w:t>Meningkatkan pembangunan sarana dan prasarana wilayah berbasis Gerakan Pembangunan Desa Mandiri Pangan (GPDM)</w:t>
      </w:r>
      <w:r w:rsidRPr="00C36F6B">
        <w:rPr>
          <w:rFonts w:ascii="Bookman Old Style" w:hAnsi="Bookman Old Style" w:cs="Arial"/>
          <w:szCs w:val="26"/>
        </w:rPr>
        <w:t>;</w:t>
      </w:r>
    </w:p>
    <w:p w:rsidR="00622381" w:rsidRPr="00C36F6B" w:rsidRDefault="00622381" w:rsidP="00E07A52">
      <w:pPr>
        <w:pStyle w:val="ListParagraph"/>
        <w:numPr>
          <w:ilvl w:val="0"/>
          <w:numId w:val="3"/>
        </w:numPr>
        <w:spacing w:line="360" w:lineRule="auto"/>
        <w:ind w:left="567" w:hanging="540"/>
        <w:jc w:val="both"/>
        <w:rPr>
          <w:rFonts w:ascii="Bookman Old Style" w:hAnsi="Bookman Old Style" w:cs="Arial"/>
          <w:b/>
          <w:szCs w:val="26"/>
          <w:lang w:val="id-ID"/>
        </w:rPr>
      </w:pPr>
      <w:r w:rsidRPr="00C36F6B">
        <w:rPr>
          <w:rFonts w:ascii="Bookman Old Style" w:hAnsi="Bookman Old Style" w:cs="Arial"/>
          <w:szCs w:val="26"/>
          <w:lang w:val="id-ID"/>
        </w:rPr>
        <w:t>Memantapkan gerakan sadar hukum dan sadar lingkungan untuk menciptakan pembangunan yang berkelanjutan.</w:t>
      </w:r>
    </w:p>
    <w:p w:rsidR="00622381" w:rsidRPr="00C36F6B" w:rsidRDefault="00622381" w:rsidP="00622381">
      <w:pPr>
        <w:pStyle w:val="ListParagraph"/>
        <w:spacing w:line="360" w:lineRule="auto"/>
        <w:ind w:left="1440"/>
        <w:jc w:val="both"/>
        <w:rPr>
          <w:rFonts w:ascii="Bookman Old Style" w:hAnsi="Bookman Old Style" w:cs="Arial"/>
          <w:szCs w:val="26"/>
        </w:rPr>
      </w:pPr>
    </w:p>
    <w:p w:rsidR="00622381" w:rsidRPr="00C36F6B" w:rsidRDefault="00622381" w:rsidP="00663F9D">
      <w:pPr>
        <w:pStyle w:val="ListParagraph"/>
        <w:spacing w:line="360" w:lineRule="auto"/>
        <w:ind w:left="90" w:firstLine="810"/>
        <w:jc w:val="both"/>
        <w:rPr>
          <w:rFonts w:ascii="Bookman Old Style" w:hAnsi="Bookman Old Style" w:cs="Arial"/>
          <w:szCs w:val="26"/>
        </w:rPr>
      </w:pPr>
      <w:r w:rsidRPr="00C36F6B">
        <w:rPr>
          <w:rFonts w:ascii="Bookman Old Style" w:hAnsi="Bookman Old Style" w:cs="Arial"/>
          <w:szCs w:val="26"/>
        </w:rPr>
        <w:t>Adapun keterkaitan perumusan Visi/Misi dan Tujuan/Sasaran pembangunan sebagaimana tersebut di</w:t>
      </w:r>
      <w:r w:rsidR="003B3A59">
        <w:rPr>
          <w:rFonts w:ascii="Bookman Old Style" w:hAnsi="Bookman Old Style" w:cs="Arial"/>
          <w:szCs w:val="26"/>
          <w:lang w:val="id-ID"/>
        </w:rPr>
        <w:t xml:space="preserve"> </w:t>
      </w:r>
      <w:r w:rsidRPr="00C36F6B">
        <w:rPr>
          <w:rFonts w:ascii="Bookman Old Style" w:hAnsi="Bookman Old Style" w:cs="Arial"/>
          <w:szCs w:val="26"/>
        </w:rPr>
        <w:t>atas dapat dilihat pada tabel berikut :</w:t>
      </w:r>
    </w:p>
    <w:p w:rsidR="00622381" w:rsidRDefault="00622381" w:rsidP="00622381">
      <w:pPr>
        <w:pStyle w:val="ListParagraph"/>
        <w:spacing w:line="360" w:lineRule="auto"/>
        <w:ind w:left="900" w:firstLine="810"/>
        <w:jc w:val="both"/>
        <w:rPr>
          <w:rFonts w:ascii="Bookman Old Style" w:hAnsi="Bookman Old Style" w:cs="Arial"/>
          <w:b/>
          <w:sz w:val="26"/>
          <w:szCs w:val="26"/>
          <w:lang w:val="id-ID"/>
        </w:rPr>
      </w:pPr>
    </w:p>
    <w:p w:rsidR="00BD7B29" w:rsidRDefault="00BD7B29" w:rsidP="00622381">
      <w:pPr>
        <w:pStyle w:val="ListParagraph"/>
        <w:spacing w:line="360" w:lineRule="auto"/>
        <w:ind w:left="900" w:firstLine="810"/>
        <w:jc w:val="both"/>
        <w:rPr>
          <w:rFonts w:ascii="Bookman Old Style" w:hAnsi="Bookman Old Style" w:cs="Arial"/>
          <w:b/>
          <w:sz w:val="26"/>
          <w:szCs w:val="26"/>
          <w:lang w:val="id-ID"/>
        </w:rPr>
      </w:pPr>
    </w:p>
    <w:p w:rsidR="00BD7B29" w:rsidRDefault="00BD7B29" w:rsidP="00622381">
      <w:pPr>
        <w:pStyle w:val="ListParagraph"/>
        <w:spacing w:line="360" w:lineRule="auto"/>
        <w:ind w:left="900" w:firstLine="810"/>
        <w:jc w:val="both"/>
        <w:rPr>
          <w:rFonts w:ascii="Bookman Old Style" w:hAnsi="Bookman Old Style" w:cs="Arial"/>
          <w:b/>
          <w:sz w:val="26"/>
          <w:szCs w:val="26"/>
          <w:lang w:val="id-ID"/>
        </w:rPr>
      </w:pPr>
    </w:p>
    <w:p w:rsidR="00622381" w:rsidRPr="00C36F6B" w:rsidRDefault="00622381" w:rsidP="003B3A59">
      <w:pPr>
        <w:spacing w:before="0" w:after="0"/>
        <w:ind w:left="0"/>
        <w:jc w:val="center"/>
        <w:rPr>
          <w:rFonts w:ascii="Bookman Old Style" w:hAnsi="Bookman Old Style"/>
          <w:b/>
          <w:sz w:val="26"/>
          <w:szCs w:val="26"/>
        </w:rPr>
      </w:pPr>
      <w:r w:rsidRPr="00C36F6B">
        <w:rPr>
          <w:rFonts w:ascii="Bookman Old Style" w:hAnsi="Bookman Old Style"/>
          <w:b/>
          <w:sz w:val="26"/>
          <w:szCs w:val="26"/>
        </w:rPr>
        <w:t>Tabel 4.1</w:t>
      </w:r>
    </w:p>
    <w:p w:rsidR="00622381" w:rsidRPr="00C36F6B" w:rsidRDefault="00622381" w:rsidP="003B3A59">
      <w:pPr>
        <w:tabs>
          <w:tab w:val="left" w:pos="851"/>
        </w:tabs>
        <w:spacing w:before="0" w:after="0"/>
        <w:ind w:left="0"/>
        <w:jc w:val="center"/>
        <w:rPr>
          <w:rFonts w:ascii="Bookman Old Style" w:hAnsi="Bookman Old Style"/>
          <w:b/>
          <w:sz w:val="24"/>
          <w:szCs w:val="24"/>
        </w:rPr>
      </w:pPr>
      <w:r w:rsidRPr="00C36F6B">
        <w:rPr>
          <w:rFonts w:ascii="Bookman Old Style" w:hAnsi="Bookman Old Style"/>
          <w:b/>
          <w:sz w:val="26"/>
          <w:szCs w:val="26"/>
        </w:rPr>
        <w:t>Hubungan Visi, Misi dengan Tujuan dan Sasaran Pembangunan</w:t>
      </w:r>
    </w:p>
    <w:p w:rsidR="00622381" w:rsidRPr="00C36F6B" w:rsidRDefault="00622381" w:rsidP="00622381">
      <w:pPr>
        <w:tabs>
          <w:tab w:val="left" w:pos="851"/>
        </w:tabs>
        <w:spacing w:after="0" w:line="360" w:lineRule="auto"/>
        <w:ind w:left="851"/>
        <w:jc w:val="center"/>
        <w:rPr>
          <w:rFonts w:ascii="Bookman Old Style" w:hAnsi="Bookman Old Style"/>
          <w:b/>
          <w:sz w:val="2"/>
          <w:szCs w:val="24"/>
        </w:rPr>
      </w:pPr>
    </w:p>
    <w:tbl>
      <w:tblPr>
        <w:tblW w:w="86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2416"/>
        <w:gridCol w:w="2134"/>
        <w:gridCol w:w="2912"/>
      </w:tblGrid>
      <w:tr w:rsidR="00622381" w:rsidRPr="00C36F6B" w:rsidTr="003B3A59">
        <w:trPr>
          <w:tblHeader/>
        </w:trPr>
        <w:tc>
          <w:tcPr>
            <w:tcW w:w="1151" w:type="dxa"/>
            <w:shd w:val="clear" w:color="auto" w:fill="DBE5F1" w:themeFill="accent1" w:themeFillTint="33"/>
          </w:tcPr>
          <w:p w:rsidR="00622381" w:rsidRPr="00C36F6B" w:rsidRDefault="00622381" w:rsidP="00663F9D">
            <w:pPr>
              <w:tabs>
                <w:tab w:val="left" w:pos="851"/>
              </w:tabs>
              <w:spacing w:after="0" w:line="360" w:lineRule="auto"/>
              <w:ind w:left="139"/>
              <w:jc w:val="center"/>
              <w:rPr>
                <w:rFonts w:ascii="Bookman Old Style" w:hAnsi="Bookman Old Style"/>
                <w:b/>
                <w:sz w:val="24"/>
                <w:szCs w:val="24"/>
              </w:rPr>
            </w:pPr>
            <w:r w:rsidRPr="00C36F6B">
              <w:rPr>
                <w:rFonts w:ascii="Bookman Old Style" w:hAnsi="Bookman Old Style"/>
                <w:b/>
                <w:sz w:val="24"/>
                <w:szCs w:val="24"/>
              </w:rPr>
              <w:t>No</w:t>
            </w:r>
          </w:p>
        </w:tc>
        <w:tc>
          <w:tcPr>
            <w:tcW w:w="2416" w:type="dxa"/>
            <w:shd w:val="clear" w:color="auto" w:fill="DBE5F1" w:themeFill="accent1" w:themeFillTint="33"/>
          </w:tcPr>
          <w:p w:rsidR="00622381" w:rsidRPr="00C36F6B" w:rsidRDefault="00622381" w:rsidP="00663F9D">
            <w:pPr>
              <w:tabs>
                <w:tab w:val="left" w:pos="851"/>
              </w:tabs>
              <w:spacing w:after="0" w:line="360" w:lineRule="auto"/>
              <w:ind w:left="57"/>
              <w:jc w:val="center"/>
              <w:rPr>
                <w:rFonts w:ascii="Bookman Old Style" w:hAnsi="Bookman Old Style"/>
                <w:b/>
                <w:sz w:val="24"/>
                <w:szCs w:val="24"/>
              </w:rPr>
            </w:pPr>
            <w:r w:rsidRPr="00C36F6B">
              <w:rPr>
                <w:rFonts w:ascii="Bookman Old Style" w:hAnsi="Bookman Old Style"/>
                <w:b/>
                <w:sz w:val="24"/>
                <w:szCs w:val="24"/>
              </w:rPr>
              <w:t>Misi</w:t>
            </w:r>
          </w:p>
        </w:tc>
        <w:tc>
          <w:tcPr>
            <w:tcW w:w="2134" w:type="dxa"/>
            <w:shd w:val="clear" w:color="auto" w:fill="DBE5F1" w:themeFill="accent1" w:themeFillTint="33"/>
          </w:tcPr>
          <w:p w:rsidR="00622381" w:rsidRPr="00C36F6B" w:rsidRDefault="00622381" w:rsidP="00663F9D">
            <w:pPr>
              <w:tabs>
                <w:tab w:val="left" w:pos="851"/>
              </w:tabs>
              <w:spacing w:after="0" w:line="360" w:lineRule="auto"/>
              <w:ind w:left="154"/>
              <w:jc w:val="center"/>
              <w:rPr>
                <w:rFonts w:ascii="Bookman Old Style" w:hAnsi="Bookman Old Style"/>
                <w:b/>
                <w:sz w:val="24"/>
                <w:szCs w:val="24"/>
              </w:rPr>
            </w:pPr>
            <w:r w:rsidRPr="00C36F6B">
              <w:rPr>
                <w:rFonts w:ascii="Bookman Old Style" w:hAnsi="Bookman Old Style"/>
                <w:b/>
                <w:sz w:val="24"/>
                <w:szCs w:val="24"/>
              </w:rPr>
              <w:t>Tujuan</w:t>
            </w:r>
          </w:p>
        </w:tc>
        <w:tc>
          <w:tcPr>
            <w:tcW w:w="2912" w:type="dxa"/>
            <w:shd w:val="clear" w:color="auto" w:fill="DBE5F1" w:themeFill="accent1" w:themeFillTint="33"/>
          </w:tcPr>
          <w:p w:rsidR="00622381" w:rsidRPr="00C36F6B" w:rsidRDefault="00622381" w:rsidP="00663F9D">
            <w:pPr>
              <w:tabs>
                <w:tab w:val="left" w:pos="851"/>
              </w:tabs>
              <w:spacing w:after="0" w:line="360" w:lineRule="auto"/>
              <w:ind w:left="263" w:hanging="263"/>
              <w:jc w:val="center"/>
              <w:rPr>
                <w:rFonts w:ascii="Bookman Old Style" w:hAnsi="Bookman Old Style"/>
                <w:b/>
                <w:sz w:val="24"/>
                <w:szCs w:val="24"/>
              </w:rPr>
            </w:pPr>
            <w:r w:rsidRPr="00C36F6B">
              <w:rPr>
                <w:rFonts w:ascii="Bookman Old Style" w:hAnsi="Bookman Old Style"/>
                <w:b/>
                <w:sz w:val="24"/>
                <w:szCs w:val="24"/>
              </w:rPr>
              <w:t>Sasaran</w:t>
            </w:r>
          </w:p>
        </w:tc>
      </w:tr>
      <w:tr w:rsidR="00622381" w:rsidRPr="00C36F6B" w:rsidTr="003B3A59">
        <w:trPr>
          <w:trHeight w:val="2780"/>
        </w:trPr>
        <w:tc>
          <w:tcPr>
            <w:tcW w:w="1151" w:type="dxa"/>
          </w:tcPr>
          <w:p w:rsidR="00622381" w:rsidRPr="00C36F6B" w:rsidRDefault="00622381" w:rsidP="00622381">
            <w:pPr>
              <w:tabs>
                <w:tab w:val="left" w:pos="851"/>
              </w:tabs>
              <w:spacing w:after="0" w:line="360" w:lineRule="auto"/>
              <w:jc w:val="center"/>
              <w:rPr>
                <w:rFonts w:ascii="Bookman Old Style" w:hAnsi="Bookman Old Style"/>
                <w:sz w:val="24"/>
                <w:szCs w:val="24"/>
              </w:rPr>
            </w:pPr>
            <w:r w:rsidRPr="00C36F6B">
              <w:rPr>
                <w:rFonts w:ascii="Bookman Old Style" w:hAnsi="Bookman Old Style"/>
                <w:sz w:val="24"/>
                <w:szCs w:val="24"/>
              </w:rPr>
              <w:t>1.</w:t>
            </w: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622381">
            <w:pPr>
              <w:tabs>
                <w:tab w:val="left" w:pos="851"/>
              </w:tabs>
              <w:spacing w:after="0" w:line="360" w:lineRule="auto"/>
              <w:jc w:val="center"/>
              <w:rPr>
                <w:rFonts w:ascii="Bookman Old Style" w:hAnsi="Bookman Old Style"/>
                <w:sz w:val="24"/>
                <w:szCs w:val="24"/>
              </w:rPr>
            </w:pPr>
          </w:p>
          <w:p w:rsidR="00622381" w:rsidRPr="00C36F6B" w:rsidRDefault="00622381" w:rsidP="00C36F6B">
            <w:pPr>
              <w:tabs>
                <w:tab w:val="left" w:pos="851"/>
              </w:tabs>
              <w:spacing w:after="0" w:line="360" w:lineRule="auto"/>
              <w:ind w:left="0" w:firstLine="0"/>
              <w:rPr>
                <w:rFonts w:ascii="Bookman Old Style" w:hAnsi="Bookman Old Style"/>
                <w:sz w:val="24"/>
                <w:szCs w:val="24"/>
                <w:lang w:val="en-US"/>
              </w:rPr>
            </w:pPr>
          </w:p>
        </w:tc>
        <w:tc>
          <w:tcPr>
            <w:tcW w:w="2416" w:type="dxa"/>
          </w:tcPr>
          <w:p w:rsidR="00622381" w:rsidRPr="00C36F6B" w:rsidRDefault="00622381" w:rsidP="00E07A52">
            <w:pPr>
              <w:pStyle w:val="ListParagraph"/>
              <w:tabs>
                <w:tab w:val="left" w:pos="33"/>
              </w:tabs>
              <w:ind w:left="0"/>
              <w:rPr>
                <w:rFonts w:ascii="Bookman Old Style" w:hAnsi="Bookman Old Style"/>
                <w:lang w:val="id-ID"/>
              </w:rPr>
            </w:pPr>
            <w:r w:rsidRPr="00C36F6B">
              <w:rPr>
                <w:rFonts w:ascii="Bookman Old Style" w:hAnsi="Bookman Old Style"/>
                <w:lang w:val="id-ID"/>
              </w:rPr>
              <w:lastRenderedPageBreak/>
              <w:t>Mendorong pemberdayaan masyarakat melalui peningkatan program pelayanan pendidikan, pelayanan kesehatan dan</w:t>
            </w:r>
            <w:r w:rsidRPr="00C36F6B">
              <w:rPr>
                <w:rFonts w:ascii="Bookman Old Style" w:hAnsi="Bookman Old Style"/>
              </w:rPr>
              <w:t xml:space="preserve"> </w:t>
            </w:r>
            <w:r w:rsidRPr="00C36F6B">
              <w:rPr>
                <w:rFonts w:ascii="Bookman Old Style" w:hAnsi="Bookman Old Style"/>
                <w:lang w:val="id-ID"/>
              </w:rPr>
              <w:t>akses kependudukan</w:t>
            </w:r>
            <w:r w:rsidRPr="00C36F6B">
              <w:rPr>
                <w:rFonts w:ascii="Bookman Old Style" w:hAnsi="Bookman Old Style"/>
              </w:rPr>
              <w:t>;</w:t>
            </w: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b/>
                <w:lang w:val="id-ID"/>
              </w:rPr>
            </w:pPr>
          </w:p>
          <w:p w:rsidR="00622381" w:rsidRPr="00C36F6B" w:rsidRDefault="00622381" w:rsidP="00E07A52">
            <w:pPr>
              <w:pStyle w:val="ListParagraph"/>
              <w:tabs>
                <w:tab w:val="left" w:pos="33"/>
              </w:tabs>
              <w:ind w:left="0"/>
              <w:rPr>
                <w:rFonts w:ascii="Bookman Old Style" w:hAnsi="Bookman Old Style"/>
                <w:lang w:val="id-ID"/>
              </w:rPr>
            </w:pPr>
          </w:p>
          <w:p w:rsidR="00622381" w:rsidRPr="00C36F6B" w:rsidRDefault="00622381" w:rsidP="00E07A52">
            <w:pPr>
              <w:pStyle w:val="ListParagraph"/>
              <w:tabs>
                <w:tab w:val="left" w:pos="33"/>
              </w:tabs>
              <w:ind w:left="0"/>
              <w:rPr>
                <w:rFonts w:ascii="Bookman Old Style" w:hAnsi="Bookman Old Style"/>
                <w:lang w:val="id-ID"/>
              </w:rPr>
            </w:pPr>
          </w:p>
          <w:p w:rsidR="00622381" w:rsidRPr="00C36F6B" w:rsidRDefault="00622381" w:rsidP="00E07A52">
            <w:pPr>
              <w:pStyle w:val="ListParagraph"/>
              <w:tabs>
                <w:tab w:val="left" w:pos="33"/>
              </w:tabs>
              <w:ind w:left="0"/>
              <w:rPr>
                <w:rFonts w:ascii="Bookman Old Style" w:hAnsi="Bookman Old Style"/>
                <w:lang w:val="id-ID"/>
              </w:rPr>
            </w:pPr>
          </w:p>
          <w:p w:rsidR="00622381" w:rsidRPr="00C36F6B" w:rsidRDefault="00622381" w:rsidP="00E07A52">
            <w:pPr>
              <w:pStyle w:val="ListParagraph"/>
              <w:tabs>
                <w:tab w:val="left" w:pos="33"/>
              </w:tabs>
              <w:ind w:left="0"/>
              <w:rPr>
                <w:rFonts w:ascii="Bookman Old Style" w:hAnsi="Bookman Old Style"/>
                <w:lang w:val="id-ID"/>
              </w:rPr>
            </w:pPr>
          </w:p>
          <w:p w:rsidR="00622381" w:rsidRPr="00C36F6B" w:rsidRDefault="00622381" w:rsidP="00E07A52">
            <w:pPr>
              <w:pStyle w:val="ListParagraph"/>
              <w:tabs>
                <w:tab w:val="left" w:pos="33"/>
              </w:tabs>
              <w:ind w:left="0"/>
              <w:rPr>
                <w:rFonts w:ascii="Bookman Old Style" w:hAnsi="Bookman Old Style"/>
                <w:lang w:val="id-ID"/>
              </w:rPr>
            </w:pPr>
          </w:p>
        </w:tc>
        <w:tc>
          <w:tcPr>
            <w:tcW w:w="2134" w:type="dxa"/>
          </w:tcPr>
          <w:p w:rsidR="00622381" w:rsidRPr="00C36F6B" w:rsidRDefault="00622381" w:rsidP="00E07A52">
            <w:pPr>
              <w:pStyle w:val="ListParagraph"/>
              <w:ind w:left="34"/>
              <w:rPr>
                <w:rFonts w:ascii="Bookman Old Style" w:hAnsi="Bookman Old Style"/>
                <w:lang w:val="id-ID"/>
              </w:rPr>
            </w:pPr>
            <w:r w:rsidRPr="00C36F6B">
              <w:rPr>
                <w:rFonts w:ascii="Bookman Old Style" w:hAnsi="Bookman Old Style"/>
              </w:rPr>
              <w:lastRenderedPageBreak/>
              <w:t xml:space="preserve">Peningkatan </w:t>
            </w:r>
            <w:r w:rsidRPr="00C36F6B">
              <w:rPr>
                <w:rFonts w:ascii="Bookman Old Style" w:hAnsi="Bookman Old Style"/>
                <w:lang w:val="id-ID"/>
              </w:rPr>
              <w:t>pemberdayaan masyarakat melalui peningkatan program pelayanan pendidikan, pelayanan kesehatan dan akses kependudukan.</w:t>
            </w: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b/>
              </w:rPr>
            </w:pPr>
          </w:p>
        </w:tc>
        <w:tc>
          <w:tcPr>
            <w:tcW w:w="2912" w:type="dxa"/>
          </w:tcPr>
          <w:p w:rsidR="00622381" w:rsidRPr="00C36F6B" w:rsidRDefault="00622381" w:rsidP="00E07A52">
            <w:pPr>
              <w:numPr>
                <w:ilvl w:val="0"/>
                <w:numId w:val="4"/>
              </w:numPr>
              <w:spacing w:before="0" w:after="0" w:line="276" w:lineRule="auto"/>
              <w:ind w:left="263" w:hanging="263"/>
              <w:jc w:val="left"/>
              <w:rPr>
                <w:rFonts w:ascii="Bookman Old Style" w:hAnsi="Bookman Old Style"/>
                <w:sz w:val="24"/>
                <w:szCs w:val="24"/>
              </w:rPr>
            </w:pPr>
            <w:r w:rsidRPr="00C36F6B">
              <w:rPr>
                <w:rFonts w:ascii="Bookman Old Style" w:hAnsi="Bookman Old Style"/>
                <w:sz w:val="24"/>
                <w:szCs w:val="24"/>
              </w:rPr>
              <w:lastRenderedPageBreak/>
              <w:t>Meningkatnya akses dan mutu pendidikan terutama untuk menuntaskan penyelesaian pendidikan seluruh anak usia sekolah dari jenjang Sekolah Dasar sampai jenjang Perguruan Tinggi.</w:t>
            </w:r>
          </w:p>
          <w:p w:rsidR="00622381" w:rsidRPr="00C36F6B" w:rsidRDefault="00622381" w:rsidP="00E07A52">
            <w:pPr>
              <w:numPr>
                <w:ilvl w:val="0"/>
                <w:numId w:val="4"/>
              </w:numPr>
              <w:spacing w:after="0" w:line="276" w:lineRule="auto"/>
              <w:ind w:left="263" w:hanging="263"/>
              <w:jc w:val="left"/>
              <w:rPr>
                <w:rFonts w:ascii="Bookman Old Style" w:hAnsi="Bookman Old Style"/>
                <w:sz w:val="24"/>
                <w:szCs w:val="24"/>
              </w:rPr>
            </w:pPr>
            <w:r w:rsidRPr="00C36F6B">
              <w:rPr>
                <w:rFonts w:ascii="Bookman Old Style" w:hAnsi="Bookman Old Style"/>
                <w:sz w:val="24"/>
                <w:szCs w:val="24"/>
              </w:rPr>
              <w:t>Meningkatnya keterampilan bagi masyarakat morowali di berbagai bidang.</w:t>
            </w:r>
          </w:p>
          <w:p w:rsidR="00622381" w:rsidRPr="00C36F6B" w:rsidRDefault="00622381" w:rsidP="00E07A52">
            <w:pPr>
              <w:numPr>
                <w:ilvl w:val="0"/>
                <w:numId w:val="4"/>
              </w:numPr>
              <w:tabs>
                <w:tab w:val="left" w:pos="274"/>
              </w:tabs>
              <w:spacing w:after="0" w:line="276" w:lineRule="auto"/>
              <w:ind w:left="263" w:hanging="263"/>
              <w:jc w:val="left"/>
              <w:rPr>
                <w:rFonts w:ascii="Bookman Old Style" w:hAnsi="Bookman Old Style"/>
                <w:sz w:val="24"/>
                <w:szCs w:val="24"/>
              </w:rPr>
            </w:pPr>
            <w:r w:rsidRPr="00C36F6B">
              <w:rPr>
                <w:rFonts w:ascii="Bookman Old Style" w:hAnsi="Bookman Old Style"/>
                <w:sz w:val="24"/>
                <w:szCs w:val="24"/>
              </w:rPr>
              <w:t>Meningkatnya prestasi Pemuda /Pelajar Morowali di bidang olahraga, seni-budaya dan IPTEK dalam even regional maupun nasional.</w:t>
            </w:r>
          </w:p>
          <w:p w:rsidR="00622381" w:rsidRPr="00C36F6B" w:rsidRDefault="00622381" w:rsidP="00E07A52">
            <w:pPr>
              <w:numPr>
                <w:ilvl w:val="0"/>
                <w:numId w:val="4"/>
              </w:numPr>
              <w:spacing w:after="0" w:line="276" w:lineRule="auto"/>
              <w:ind w:left="263" w:hanging="263"/>
              <w:jc w:val="left"/>
              <w:rPr>
                <w:rFonts w:ascii="Bookman Old Style" w:hAnsi="Bookman Old Style"/>
                <w:sz w:val="24"/>
                <w:szCs w:val="24"/>
              </w:rPr>
            </w:pPr>
            <w:r w:rsidRPr="00C36F6B">
              <w:rPr>
                <w:rFonts w:ascii="Bookman Old Style" w:hAnsi="Bookman Old Style"/>
                <w:sz w:val="24"/>
                <w:szCs w:val="24"/>
              </w:rPr>
              <w:t>Terlaksananya penerapan norma keluarga kecil, bahagia, sejahtera dan sadar gizi pada setiap keluarga.</w:t>
            </w:r>
          </w:p>
          <w:p w:rsidR="00622381" w:rsidRDefault="00622381" w:rsidP="00E07A52">
            <w:pPr>
              <w:numPr>
                <w:ilvl w:val="0"/>
                <w:numId w:val="4"/>
              </w:numPr>
              <w:spacing w:after="0" w:line="276" w:lineRule="auto"/>
              <w:ind w:left="263" w:hanging="263"/>
              <w:jc w:val="left"/>
              <w:rPr>
                <w:rFonts w:ascii="Bookman Old Style" w:hAnsi="Bookman Old Style"/>
                <w:sz w:val="24"/>
                <w:szCs w:val="24"/>
              </w:rPr>
            </w:pPr>
            <w:r w:rsidRPr="00C36F6B">
              <w:rPr>
                <w:rFonts w:ascii="Bookman Old Style" w:hAnsi="Bookman Old Style"/>
                <w:sz w:val="24"/>
                <w:szCs w:val="24"/>
              </w:rPr>
              <w:t>Terciptanya masyarakat yang berperilaku hidup bersih sehat secara jasmani dan rohani, gemar membaca serta peduli lingkungan.</w:t>
            </w:r>
          </w:p>
          <w:p w:rsidR="00BD7B29" w:rsidRDefault="00BD7B29" w:rsidP="00BD7B29">
            <w:pPr>
              <w:spacing w:after="0" w:line="276" w:lineRule="auto"/>
              <w:jc w:val="left"/>
              <w:rPr>
                <w:rFonts w:ascii="Bookman Old Style" w:hAnsi="Bookman Old Style"/>
                <w:sz w:val="24"/>
                <w:szCs w:val="24"/>
              </w:rPr>
            </w:pPr>
          </w:p>
          <w:p w:rsidR="00BD7B29" w:rsidRPr="00C36F6B" w:rsidRDefault="00BD7B29" w:rsidP="00BD7B29">
            <w:pPr>
              <w:spacing w:after="0" w:line="276" w:lineRule="auto"/>
              <w:jc w:val="left"/>
              <w:rPr>
                <w:rFonts w:ascii="Bookman Old Style" w:hAnsi="Bookman Old Style"/>
                <w:sz w:val="24"/>
                <w:szCs w:val="24"/>
              </w:rPr>
            </w:pPr>
          </w:p>
          <w:p w:rsidR="00622381" w:rsidRPr="00C36F6B" w:rsidRDefault="00622381" w:rsidP="00E07A52">
            <w:pPr>
              <w:numPr>
                <w:ilvl w:val="0"/>
                <w:numId w:val="4"/>
              </w:numPr>
              <w:spacing w:after="0" w:line="276" w:lineRule="auto"/>
              <w:ind w:left="263" w:hanging="263"/>
              <w:jc w:val="left"/>
              <w:rPr>
                <w:rFonts w:ascii="Bookman Old Style" w:hAnsi="Bookman Old Style"/>
                <w:sz w:val="24"/>
                <w:szCs w:val="24"/>
              </w:rPr>
            </w:pPr>
            <w:r w:rsidRPr="00C36F6B">
              <w:rPr>
                <w:rFonts w:ascii="Bookman Old Style" w:hAnsi="Bookman Old Style"/>
                <w:sz w:val="24"/>
                <w:szCs w:val="24"/>
              </w:rPr>
              <w:t>Terpenuhinya sekolah yang memenuhi standar mutu dan memiliki tenaga pendidik yang berkualifikasi dan cukup</w:t>
            </w:r>
          </w:p>
          <w:p w:rsidR="00622381" w:rsidRDefault="00622381" w:rsidP="00E07A52">
            <w:pPr>
              <w:numPr>
                <w:ilvl w:val="0"/>
                <w:numId w:val="4"/>
              </w:numPr>
              <w:spacing w:after="0" w:line="276" w:lineRule="auto"/>
              <w:ind w:left="263" w:hanging="263"/>
              <w:jc w:val="left"/>
              <w:rPr>
                <w:rFonts w:ascii="Bookman Old Style" w:hAnsi="Bookman Old Style"/>
                <w:sz w:val="24"/>
                <w:szCs w:val="24"/>
              </w:rPr>
            </w:pPr>
            <w:r w:rsidRPr="00C36F6B">
              <w:rPr>
                <w:rFonts w:ascii="Bookman Old Style" w:hAnsi="Bookman Old Style"/>
                <w:sz w:val="24"/>
                <w:szCs w:val="24"/>
              </w:rPr>
              <w:t>Tersedianya Rumah Sakit, puskesmas dan jaringannya yang memenuhi standar mutu dan mampu menjangkau/</w:t>
            </w:r>
            <w:r w:rsidR="008E5A60">
              <w:rPr>
                <w:rFonts w:ascii="Bookman Old Style" w:hAnsi="Bookman Old Style"/>
                <w:sz w:val="24"/>
                <w:szCs w:val="24"/>
              </w:rPr>
              <w:t xml:space="preserve"> </w:t>
            </w:r>
            <w:r w:rsidRPr="00C36F6B">
              <w:rPr>
                <w:rFonts w:ascii="Bookman Old Style" w:hAnsi="Bookman Old Style"/>
                <w:sz w:val="24"/>
                <w:szCs w:val="24"/>
              </w:rPr>
              <w:t>dijangkau oleh seluruh masyarakat</w:t>
            </w:r>
          </w:p>
          <w:p w:rsidR="00E07A52" w:rsidRDefault="00622381" w:rsidP="00E07A52">
            <w:pPr>
              <w:numPr>
                <w:ilvl w:val="0"/>
                <w:numId w:val="4"/>
              </w:numPr>
              <w:spacing w:after="0" w:line="276" w:lineRule="auto"/>
              <w:ind w:left="263" w:hanging="263"/>
              <w:jc w:val="left"/>
              <w:rPr>
                <w:rFonts w:ascii="Bookman Old Style" w:hAnsi="Bookman Old Style"/>
                <w:sz w:val="24"/>
                <w:szCs w:val="24"/>
              </w:rPr>
            </w:pPr>
            <w:r w:rsidRPr="00C36F6B">
              <w:rPr>
                <w:rFonts w:ascii="Bookman Old Style" w:hAnsi="Bookman Old Style"/>
                <w:sz w:val="24"/>
                <w:szCs w:val="24"/>
              </w:rPr>
              <w:t>Tersedianya Sarana dan Prasarana Desa Siaga.</w:t>
            </w:r>
          </w:p>
          <w:p w:rsidR="00622381" w:rsidRPr="00E07A52" w:rsidRDefault="00622381" w:rsidP="00E07A52">
            <w:pPr>
              <w:numPr>
                <w:ilvl w:val="0"/>
                <w:numId w:val="4"/>
              </w:numPr>
              <w:spacing w:after="0" w:line="276" w:lineRule="auto"/>
              <w:ind w:left="263" w:hanging="263"/>
              <w:jc w:val="left"/>
              <w:rPr>
                <w:rFonts w:ascii="Bookman Old Style" w:hAnsi="Bookman Old Style"/>
                <w:sz w:val="24"/>
                <w:szCs w:val="24"/>
              </w:rPr>
            </w:pPr>
            <w:r w:rsidRPr="00E07A52">
              <w:rPr>
                <w:rFonts w:ascii="Bookman Old Style" w:hAnsi="Bookman Old Style"/>
                <w:sz w:val="24"/>
                <w:szCs w:val="24"/>
              </w:rPr>
              <w:t>Terlaksananya pelayanan identitas kependudukan pada seluruh penduduk Morowali dan dapat diakses secara online.</w:t>
            </w:r>
          </w:p>
        </w:tc>
      </w:tr>
      <w:tr w:rsidR="00622381" w:rsidRPr="00C36F6B" w:rsidTr="003B3A59">
        <w:tc>
          <w:tcPr>
            <w:tcW w:w="1151" w:type="dxa"/>
          </w:tcPr>
          <w:p w:rsidR="00622381" w:rsidRPr="00C36F6B" w:rsidRDefault="00622381" w:rsidP="00E07A52">
            <w:pPr>
              <w:spacing w:after="0" w:line="360" w:lineRule="auto"/>
              <w:jc w:val="center"/>
              <w:rPr>
                <w:rFonts w:ascii="Bookman Old Style" w:hAnsi="Bookman Old Style"/>
                <w:sz w:val="24"/>
                <w:szCs w:val="24"/>
              </w:rPr>
            </w:pPr>
            <w:r w:rsidRPr="00C36F6B">
              <w:rPr>
                <w:rFonts w:ascii="Bookman Old Style" w:hAnsi="Bookman Old Style"/>
                <w:sz w:val="24"/>
                <w:szCs w:val="24"/>
              </w:rPr>
              <w:lastRenderedPageBreak/>
              <w:t>2.</w:t>
            </w:r>
          </w:p>
        </w:tc>
        <w:tc>
          <w:tcPr>
            <w:tcW w:w="2416" w:type="dxa"/>
          </w:tcPr>
          <w:p w:rsidR="00622381" w:rsidRPr="00C36F6B" w:rsidRDefault="00622381" w:rsidP="00E07A52">
            <w:pPr>
              <w:pStyle w:val="ListParagraph"/>
              <w:tabs>
                <w:tab w:val="left" w:pos="33"/>
              </w:tabs>
              <w:ind w:left="0"/>
              <w:rPr>
                <w:rFonts w:ascii="Bookman Old Style" w:hAnsi="Bookman Old Style"/>
                <w:lang w:val="id-ID"/>
              </w:rPr>
            </w:pPr>
            <w:r w:rsidRPr="00C36F6B">
              <w:rPr>
                <w:rFonts w:ascii="Bookman Old Style" w:hAnsi="Bookman Old Style"/>
                <w:lang w:val="id-ID"/>
              </w:rPr>
              <w:t>Meningkatkan pertumbuhan ekonomi daerah</w:t>
            </w:r>
            <w:r w:rsidRPr="00C36F6B">
              <w:rPr>
                <w:rFonts w:ascii="Bookman Old Style" w:hAnsi="Bookman Old Style"/>
              </w:rPr>
              <w:t xml:space="preserve"> yang bertumpu pada pengembangan agribisnis untuk</w:t>
            </w:r>
            <w:r w:rsidRPr="00C36F6B">
              <w:rPr>
                <w:rFonts w:ascii="Bookman Old Style" w:hAnsi="Bookman Old Style"/>
                <w:lang w:val="id-ID"/>
              </w:rPr>
              <w:t xml:space="preserve"> kesejahteraan sosial dan ekonomi masyarakat secara berkeadilan didukung oleh stabilitas keamanan wilayah;</w:t>
            </w:r>
          </w:p>
        </w:tc>
        <w:tc>
          <w:tcPr>
            <w:tcW w:w="2134" w:type="dxa"/>
          </w:tcPr>
          <w:p w:rsidR="00622381" w:rsidRPr="00C36F6B" w:rsidRDefault="00622381" w:rsidP="00E07A52">
            <w:pPr>
              <w:pStyle w:val="ListParagraph"/>
              <w:ind w:left="34"/>
              <w:rPr>
                <w:rFonts w:ascii="Bookman Old Style" w:hAnsi="Bookman Old Style"/>
                <w:lang w:val="id-ID"/>
              </w:rPr>
            </w:pPr>
            <w:r w:rsidRPr="00C36F6B">
              <w:rPr>
                <w:rFonts w:ascii="Bookman Old Style" w:hAnsi="Bookman Old Style"/>
                <w:lang w:val="id-ID"/>
              </w:rPr>
              <w:t>Peningkatan pertumbuhan ekonomi daerah, kesejahteraan sosial dan ekonomi masyarakat secara berkeadilan didukung oleh stabilitas keamanan wilayah.</w:t>
            </w:r>
          </w:p>
          <w:p w:rsidR="00622381" w:rsidRPr="00C36F6B" w:rsidRDefault="00622381" w:rsidP="00E07A52">
            <w:pPr>
              <w:pStyle w:val="ListParagraph"/>
              <w:ind w:left="34"/>
              <w:rPr>
                <w:rFonts w:ascii="Bookman Old Style" w:hAnsi="Bookman Old Style"/>
                <w:lang w:val="id-ID"/>
              </w:rPr>
            </w:pPr>
          </w:p>
          <w:p w:rsidR="00622381" w:rsidRPr="00C36F6B" w:rsidRDefault="00622381" w:rsidP="00E07A52">
            <w:pPr>
              <w:pStyle w:val="ListParagraph"/>
              <w:ind w:left="34"/>
              <w:rPr>
                <w:rFonts w:ascii="Bookman Old Style" w:hAnsi="Bookman Old Style"/>
              </w:rPr>
            </w:pPr>
          </w:p>
        </w:tc>
        <w:tc>
          <w:tcPr>
            <w:tcW w:w="2912" w:type="dxa"/>
          </w:tcPr>
          <w:p w:rsidR="00622381" w:rsidRPr="00C36F6B" w:rsidRDefault="00622381" w:rsidP="00E07A52">
            <w:pPr>
              <w:numPr>
                <w:ilvl w:val="0"/>
                <w:numId w:val="4"/>
              </w:numPr>
              <w:tabs>
                <w:tab w:val="left" w:pos="0"/>
              </w:tabs>
              <w:spacing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Terwujudnya Morowali swasembada pangan serta menjadi produsen padi dan hasil laut terbesar di Sulawesi Tengah</w:t>
            </w:r>
          </w:p>
          <w:p w:rsidR="00622381" w:rsidRDefault="00622381" w:rsidP="00E07A52">
            <w:pPr>
              <w:numPr>
                <w:ilvl w:val="0"/>
                <w:numId w:val="4"/>
              </w:numPr>
              <w:tabs>
                <w:tab w:val="left" w:pos="0"/>
              </w:tabs>
              <w:spacing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Tersedianya tenaga penyuluh dan pendamping yang sesuai kompetensinya di setiap Desa</w:t>
            </w:r>
          </w:p>
          <w:p w:rsidR="00BD7B29" w:rsidRDefault="00BD7B29" w:rsidP="00BD7B29">
            <w:pPr>
              <w:tabs>
                <w:tab w:val="left" w:pos="0"/>
              </w:tabs>
              <w:spacing w:after="0" w:line="276" w:lineRule="auto"/>
              <w:jc w:val="left"/>
              <w:rPr>
                <w:rFonts w:ascii="Bookman Old Style" w:hAnsi="Bookman Old Style"/>
                <w:sz w:val="24"/>
                <w:szCs w:val="24"/>
              </w:rPr>
            </w:pPr>
          </w:p>
          <w:p w:rsidR="00BD7B29" w:rsidRPr="00C36F6B" w:rsidRDefault="00BD7B29" w:rsidP="00BD7B29">
            <w:pPr>
              <w:tabs>
                <w:tab w:val="left" w:pos="0"/>
              </w:tabs>
              <w:spacing w:after="0" w:line="276" w:lineRule="auto"/>
              <w:jc w:val="left"/>
              <w:rPr>
                <w:rFonts w:ascii="Bookman Old Style" w:hAnsi="Bookman Old Style"/>
                <w:sz w:val="24"/>
                <w:szCs w:val="24"/>
              </w:rPr>
            </w:pPr>
          </w:p>
          <w:p w:rsidR="00622381" w:rsidRPr="00C36F6B" w:rsidRDefault="00622381" w:rsidP="00E07A52">
            <w:pPr>
              <w:numPr>
                <w:ilvl w:val="0"/>
                <w:numId w:val="4"/>
              </w:numPr>
              <w:tabs>
                <w:tab w:val="left" w:pos="0"/>
              </w:tabs>
              <w:spacing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Terwujudnya kelompok usaha disetiap desa yang aktif mengembangkan potensi desanya.</w:t>
            </w:r>
          </w:p>
          <w:p w:rsidR="00622381" w:rsidRPr="00C36F6B" w:rsidRDefault="00622381" w:rsidP="00E07A52">
            <w:pPr>
              <w:numPr>
                <w:ilvl w:val="0"/>
                <w:numId w:val="4"/>
              </w:numPr>
              <w:tabs>
                <w:tab w:val="left" w:pos="0"/>
              </w:tabs>
              <w:spacing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Terdapatnya komoditas unggulan disetiap kecamatan yang mempunyai jaminan pasar serta menerapkan teknologi dan kemasan yang unggul</w:t>
            </w:r>
          </w:p>
          <w:p w:rsidR="00622381" w:rsidRPr="00C36F6B" w:rsidRDefault="00622381" w:rsidP="00E07A52">
            <w:pPr>
              <w:numPr>
                <w:ilvl w:val="0"/>
                <w:numId w:val="4"/>
              </w:numPr>
              <w:tabs>
                <w:tab w:val="left" w:pos="0"/>
              </w:tabs>
              <w:spacing w:after="0" w:line="276" w:lineRule="auto"/>
              <w:ind w:left="405" w:hanging="405"/>
              <w:jc w:val="left"/>
              <w:rPr>
                <w:rFonts w:ascii="Bookman Old Style" w:hAnsi="Bookman Old Style"/>
                <w:sz w:val="24"/>
                <w:szCs w:val="24"/>
              </w:rPr>
            </w:pPr>
            <w:r w:rsidRPr="00C36F6B">
              <w:rPr>
                <w:rFonts w:ascii="Bookman Old Style" w:hAnsi="Bookman Old Style"/>
                <w:sz w:val="24"/>
                <w:szCs w:val="24"/>
              </w:rPr>
              <w:t>Meningkatnya sarana dan prasarana pasar kecamatan untuk memasarkan hasil komoditas dengan harga terjangkau</w:t>
            </w:r>
          </w:p>
          <w:p w:rsidR="00622381" w:rsidRPr="00C36F6B" w:rsidRDefault="00622381" w:rsidP="00E07A52">
            <w:pPr>
              <w:numPr>
                <w:ilvl w:val="0"/>
                <w:numId w:val="4"/>
              </w:numPr>
              <w:tabs>
                <w:tab w:val="left" w:pos="0"/>
              </w:tabs>
              <w:spacing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Tersedianya lembaga keuangan mikro disetiap kecamatan yang dapat mengembangkan usaha produktif</w:t>
            </w:r>
          </w:p>
          <w:p w:rsidR="00622381" w:rsidRPr="00C36F6B" w:rsidRDefault="00622381" w:rsidP="00E07A52">
            <w:pPr>
              <w:numPr>
                <w:ilvl w:val="0"/>
                <w:numId w:val="4"/>
              </w:numPr>
              <w:tabs>
                <w:tab w:val="left" w:pos="0"/>
              </w:tabs>
              <w:spacing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Tersedianya serta pelatihan dan pendampingan wirausaha yang mampu mengembangkan potensi daerahnya</w:t>
            </w:r>
          </w:p>
          <w:p w:rsidR="00622381" w:rsidRPr="00BD7B29" w:rsidRDefault="00622381" w:rsidP="00BD7B29">
            <w:pPr>
              <w:numPr>
                <w:ilvl w:val="0"/>
                <w:numId w:val="4"/>
              </w:numPr>
              <w:tabs>
                <w:tab w:val="left" w:pos="0"/>
              </w:tabs>
              <w:spacing w:after="0" w:line="276" w:lineRule="auto"/>
              <w:ind w:left="405" w:hanging="405"/>
              <w:jc w:val="left"/>
              <w:rPr>
                <w:rFonts w:ascii="Bookman Old Style" w:hAnsi="Bookman Old Style"/>
                <w:sz w:val="24"/>
                <w:szCs w:val="24"/>
              </w:rPr>
            </w:pPr>
            <w:r w:rsidRPr="00C36F6B">
              <w:rPr>
                <w:rFonts w:ascii="Bookman Old Style" w:hAnsi="Bookman Old Style"/>
                <w:sz w:val="24"/>
                <w:szCs w:val="24"/>
              </w:rPr>
              <w:t xml:space="preserve">Terbinanya penyandang masalah </w:t>
            </w:r>
            <w:r w:rsidRPr="00C36F6B">
              <w:rPr>
                <w:rFonts w:ascii="Bookman Old Style" w:hAnsi="Bookman Old Style"/>
                <w:sz w:val="24"/>
                <w:szCs w:val="24"/>
              </w:rPr>
              <w:lastRenderedPageBreak/>
              <w:t xml:space="preserve">kesejahteraan sosial oleh pemerintah </w:t>
            </w:r>
          </w:p>
        </w:tc>
      </w:tr>
      <w:tr w:rsidR="00622381" w:rsidRPr="00C36F6B" w:rsidTr="003B3A59">
        <w:tc>
          <w:tcPr>
            <w:tcW w:w="1151" w:type="dxa"/>
          </w:tcPr>
          <w:p w:rsidR="00622381" w:rsidRPr="00C36F6B" w:rsidRDefault="00622381" w:rsidP="00622381">
            <w:pPr>
              <w:tabs>
                <w:tab w:val="left" w:pos="851"/>
              </w:tabs>
              <w:spacing w:after="0" w:line="360" w:lineRule="auto"/>
              <w:jc w:val="center"/>
              <w:rPr>
                <w:rFonts w:ascii="Bookman Old Style" w:hAnsi="Bookman Old Style"/>
                <w:sz w:val="24"/>
                <w:szCs w:val="24"/>
              </w:rPr>
            </w:pPr>
            <w:r w:rsidRPr="00C36F6B">
              <w:rPr>
                <w:rFonts w:ascii="Bookman Old Style" w:hAnsi="Bookman Old Style"/>
                <w:sz w:val="24"/>
                <w:szCs w:val="24"/>
              </w:rPr>
              <w:lastRenderedPageBreak/>
              <w:t>3.</w:t>
            </w:r>
          </w:p>
        </w:tc>
        <w:tc>
          <w:tcPr>
            <w:tcW w:w="2416" w:type="dxa"/>
          </w:tcPr>
          <w:p w:rsidR="00622381" w:rsidRPr="00C36F6B" w:rsidRDefault="00622381" w:rsidP="00E07A52">
            <w:pPr>
              <w:pStyle w:val="ListParagraph"/>
              <w:tabs>
                <w:tab w:val="left" w:pos="33"/>
              </w:tabs>
              <w:ind w:left="0"/>
              <w:rPr>
                <w:rFonts w:ascii="Bookman Old Style" w:hAnsi="Bookman Old Style"/>
                <w:lang w:val="id-ID"/>
              </w:rPr>
            </w:pPr>
            <w:r w:rsidRPr="00C36F6B">
              <w:rPr>
                <w:rFonts w:ascii="Bookman Old Style" w:hAnsi="Bookman Old Style"/>
                <w:lang w:val="id-ID"/>
              </w:rPr>
              <w:t>Meningkatkan kemampuan pembiayaan pembangunan daerah melalui gerakan optimalisasi pemanfaatan potensi sumber daya alam tersedia</w:t>
            </w:r>
            <w:r w:rsidRPr="00C36F6B">
              <w:rPr>
                <w:rFonts w:ascii="Bookman Old Style" w:hAnsi="Bookman Old Style"/>
              </w:rPr>
              <w:t xml:space="preserve"> secara lestari;</w:t>
            </w:r>
          </w:p>
          <w:p w:rsidR="00622381" w:rsidRPr="00C36F6B" w:rsidRDefault="00622381" w:rsidP="00E07A52">
            <w:pPr>
              <w:pStyle w:val="ListParagraph"/>
              <w:tabs>
                <w:tab w:val="left" w:pos="33"/>
              </w:tabs>
              <w:ind w:left="0"/>
              <w:rPr>
                <w:rFonts w:ascii="Bookman Old Style" w:hAnsi="Bookman Old Style"/>
                <w:lang w:val="id-ID"/>
              </w:rPr>
            </w:pPr>
          </w:p>
        </w:tc>
        <w:tc>
          <w:tcPr>
            <w:tcW w:w="2134" w:type="dxa"/>
          </w:tcPr>
          <w:p w:rsidR="00622381" w:rsidRPr="00C36F6B" w:rsidRDefault="00622381" w:rsidP="00E07A52">
            <w:pPr>
              <w:pStyle w:val="ListParagraph"/>
              <w:ind w:left="34"/>
              <w:rPr>
                <w:rFonts w:ascii="Bookman Old Style" w:hAnsi="Bookman Old Style"/>
                <w:lang w:val="id-ID"/>
              </w:rPr>
            </w:pPr>
            <w:r w:rsidRPr="00C36F6B">
              <w:rPr>
                <w:rFonts w:ascii="Bookman Old Style" w:hAnsi="Bookman Old Style"/>
                <w:lang w:val="id-ID"/>
              </w:rPr>
              <w:t>Peningkatan kemampuan pembiayaan pembangunan daerah melalui gerakan optimalisasi pemanfaatan potensi sumber daya alam tersedia.</w:t>
            </w:r>
          </w:p>
        </w:tc>
        <w:tc>
          <w:tcPr>
            <w:tcW w:w="2912" w:type="dxa"/>
          </w:tcPr>
          <w:p w:rsidR="00622381" w:rsidRPr="00C36F6B" w:rsidRDefault="00622381" w:rsidP="00E07A52">
            <w:pPr>
              <w:numPr>
                <w:ilvl w:val="0"/>
                <w:numId w:val="4"/>
              </w:numPr>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Dikembangkannya seluruh potensi Sumber Daya alam dan dipromosikan secara optimal dengan basis data yang akurat serta dapat diakses secara online</w:t>
            </w:r>
          </w:p>
          <w:p w:rsidR="00622381" w:rsidRPr="00C36F6B" w:rsidRDefault="00622381" w:rsidP="00E07A52">
            <w:pPr>
              <w:numPr>
                <w:ilvl w:val="0"/>
                <w:numId w:val="4"/>
              </w:numPr>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Meningkatnya kemampuan pembiayaan pembangunan daerah</w:t>
            </w:r>
          </w:p>
        </w:tc>
      </w:tr>
      <w:tr w:rsidR="00622381" w:rsidRPr="00C36F6B" w:rsidTr="003B3A59">
        <w:tc>
          <w:tcPr>
            <w:tcW w:w="1151" w:type="dxa"/>
          </w:tcPr>
          <w:p w:rsidR="00622381" w:rsidRPr="00C36F6B" w:rsidRDefault="00622381" w:rsidP="00622381">
            <w:pPr>
              <w:tabs>
                <w:tab w:val="left" w:pos="851"/>
              </w:tabs>
              <w:spacing w:after="0" w:line="360" w:lineRule="auto"/>
              <w:jc w:val="center"/>
              <w:rPr>
                <w:rFonts w:ascii="Bookman Old Style" w:hAnsi="Bookman Old Style"/>
                <w:sz w:val="24"/>
                <w:szCs w:val="24"/>
              </w:rPr>
            </w:pPr>
            <w:r w:rsidRPr="00C36F6B">
              <w:rPr>
                <w:rFonts w:ascii="Bookman Old Style" w:hAnsi="Bookman Old Style"/>
                <w:sz w:val="24"/>
                <w:szCs w:val="24"/>
              </w:rPr>
              <w:t>4.</w:t>
            </w:r>
          </w:p>
        </w:tc>
        <w:tc>
          <w:tcPr>
            <w:tcW w:w="2416" w:type="dxa"/>
          </w:tcPr>
          <w:p w:rsidR="00622381" w:rsidRPr="00C36F6B" w:rsidRDefault="00622381" w:rsidP="00E07A52">
            <w:pPr>
              <w:pStyle w:val="ListParagraph"/>
              <w:tabs>
                <w:tab w:val="left" w:pos="33"/>
              </w:tabs>
              <w:ind w:left="0"/>
              <w:rPr>
                <w:rFonts w:ascii="Bookman Old Style" w:hAnsi="Bookman Old Style"/>
                <w:lang w:val="id-ID"/>
              </w:rPr>
            </w:pPr>
            <w:r w:rsidRPr="00C36F6B">
              <w:rPr>
                <w:rFonts w:ascii="Bookman Old Style" w:hAnsi="Bookman Old Style"/>
                <w:lang w:val="id-ID"/>
              </w:rPr>
              <w:t>Meningkatkan kinerja pelayanan masyarakat melalui pelaksanaan manajemen strategi pembangunan daerah</w:t>
            </w:r>
            <w:r w:rsidRPr="00C36F6B">
              <w:rPr>
                <w:rFonts w:ascii="Bookman Old Style" w:hAnsi="Bookman Old Style"/>
              </w:rPr>
              <w:t>;</w:t>
            </w:r>
          </w:p>
          <w:p w:rsidR="00622381" w:rsidRPr="00C36F6B" w:rsidRDefault="00622381" w:rsidP="00E07A52">
            <w:pPr>
              <w:pStyle w:val="ListParagraph"/>
              <w:tabs>
                <w:tab w:val="left" w:pos="33"/>
              </w:tabs>
              <w:ind w:left="0"/>
              <w:rPr>
                <w:rFonts w:ascii="Bookman Old Style" w:hAnsi="Bookman Old Style"/>
                <w:lang w:val="id-ID"/>
              </w:rPr>
            </w:pPr>
          </w:p>
        </w:tc>
        <w:tc>
          <w:tcPr>
            <w:tcW w:w="2134" w:type="dxa"/>
          </w:tcPr>
          <w:p w:rsidR="00622381" w:rsidRPr="00C36F6B" w:rsidRDefault="00622381" w:rsidP="00E07A52">
            <w:pPr>
              <w:pStyle w:val="ListParagraph"/>
              <w:ind w:left="34"/>
              <w:rPr>
                <w:rFonts w:ascii="Bookman Old Style" w:hAnsi="Bookman Old Style"/>
                <w:lang w:val="id-ID"/>
              </w:rPr>
            </w:pPr>
            <w:r w:rsidRPr="00C36F6B">
              <w:rPr>
                <w:rFonts w:ascii="Bookman Old Style" w:hAnsi="Bookman Old Style"/>
                <w:lang w:val="id-ID"/>
              </w:rPr>
              <w:t>Peningkatan kinerja pelayanan masyarakat melalui pelaksanaan manajemen strategi pembangunan daerah</w:t>
            </w:r>
          </w:p>
        </w:tc>
        <w:tc>
          <w:tcPr>
            <w:tcW w:w="2912" w:type="dxa"/>
          </w:tcPr>
          <w:p w:rsidR="00622381" w:rsidRPr="00C36F6B" w:rsidRDefault="00622381" w:rsidP="00E07A52">
            <w:pPr>
              <w:numPr>
                <w:ilvl w:val="0"/>
                <w:numId w:val="4"/>
              </w:numPr>
              <w:tabs>
                <w:tab w:val="left" w:pos="441"/>
              </w:tabs>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Optimalnya pelaksanaan SOP setiap SKPD dalam Perencanaan, pelaksanaan, pelaporan dan pengawasan yang tepat waktu dan terintegrasi berbasis teknologi informasi serta data yang akurat</w:t>
            </w:r>
          </w:p>
          <w:p w:rsidR="00622381" w:rsidRPr="00C36F6B" w:rsidRDefault="00622381" w:rsidP="00E07A52">
            <w:pPr>
              <w:numPr>
                <w:ilvl w:val="0"/>
                <w:numId w:val="4"/>
              </w:numPr>
              <w:tabs>
                <w:tab w:val="left" w:pos="441"/>
              </w:tabs>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Tercapinya sasaran kinerja setiap SKPD secara terukur dalam administrasi yang tertib dan lancar</w:t>
            </w:r>
          </w:p>
          <w:p w:rsidR="00622381" w:rsidRDefault="00622381" w:rsidP="00E07A52">
            <w:pPr>
              <w:numPr>
                <w:ilvl w:val="0"/>
                <w:numId w:val="4"/>
              </w:numPr>
              <w:tabs>
                <w:tab w:val="left" w:pos="441"/>
              </w:tabs>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Tersedianya aparatur pemerintah yang memiliki kompetensi sesuai bidangnya dengan pengembangan karir dan kaderisasi yang jelas</w:t>
            </w:r>
          </w:p>
          <w:p w:rsidR="00BD7B29" w:rsidRDefault="00BD7B29" w:rsidP="00BD7B29">
            <w:pPr>
              <w:tabs>
                <w:tab w:val="left" w:pos="441"/>
              </w:tabs>
              <w:spacing w:before="0" w:after="0" w:line="276" w:lineRule="auto"/>
              <w:jc w:val="left"/>
              <w:rPr>
                <w:rFonts w:ascii="Bookman Old Style" w:hAnsi="Bookman Old Style"/>
                <w:sz w:val="24"/>
                <w:szCs w:val="24"/>
              </w:rPr>
            </w:pPr>
          </w:p>
          <w:p w:rsidR="00BD7B29" w:rsidRDefault="00BD7B29" w:rsidP="00BD7B29">
            <w:pPr>
              <w:tabs>
                <w:tab w:val="left" w:pos="441"/>
              </w:tabs>
              <w:spacing w:before="0" w:after="0" w:line="276" w:lineRule="auto"/>
              <w:jc w:val="left"/>
              <w:rPr>
                <w:rFonts w:ascii="Bookman Old Style" w:hAnsi="Bookman Old Style"/>
                <w:sz w:val="24"/>
                <w:szCs w:val="24"/>
              </w:rPr>
            </w:pPr>
          </w:p>
          <w:p w:rsidR="00BD7B29" w:rsidRPr="00C36F6B" w:rsidRDefault="00BD7B29" w:rsidP="00BD7B29">
            <w:pPr>
              <w:tabs>
                <w:tab w:val="left" w:pos="441"/>
              </w:tabs>
              <w:spacing w:before="0" w:after="0" w:line="276" w:lineRule="auto"/>
              <w:jc w:val="left"/>
              <w:rPr>
                <w:rFonts w:ascii="Bookman Old Style" w:hAnsi="Bookman Old Style"/>
                <w:sz w:val="24"/>
                <w:szCs w:val="24"/>
              </w:rPr>
            </w:pPr>
          </w:p>
          <w:p w:rsidR="00622381" w:rsidRPr="00BD7B29" w:rsidRDefault="00622381" w:rsidP="00BD7B29">
            <w:pPr>
              <w:numPr>
                <w:ilvl w:val="0"/>
                <w:numId w:val="4"/>
              </w:numPr>
              <w:tabs>
                <w:tab w:val="left" w:pos="441"/>
              </w:tabs>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Optimalnya pelayanan administrasi pemerintahan desa yang tertib dan lancar</w:t>
            </w:r>
          </w:p>
        </w:tc>
      </w:tr>
      <w:tr w:rsidR="00622381" w:rsidRPr="00C36F6B" w:rsidTr="003B3A59">
        <w:tc>
          <w:tcPr>
            <w:tcW w:w="1151" w:type="dxa"/>
          </w:tcPr>
          <w:p w:rsidR="00622381" w:rsidRPr="00C36F6B" w:rsidRDefault="00622381" w:rsidP="00622381">
            <w:pPr>
              <w:tabs>
                <w:tab w:val="left" w:pos="851"/>
              </w:tabs>
              <w:spacing w:after="0" w:line="360" w:lineRule="auto"/>
              <w:jc w:val="center"/>
              <w:rPr>
                <w:rFonts w:ascii="Bookman Old Style" w:hAnsi="Bookman Old Style"/>
                <w:sz w:val="24"/>
                <w:szCs w:val="24"/>
              </w:rPr>
            </w:pPr>
            <w:r w:rsidRPr="00C36F6B">
              <w:rPr>
                <w:rFonts w:ascii="Bookman Old Style" w:hAnsi="Bookman Old Style"/>
                <w:sz w:val="24"/>
                <w:szCs w:val="24"/>
              </w:rPr>
              <w:lastRenderedPageBreak/>
              <w:t>5.</w:t>
            </w:r>
          </w:p>
        </w:tc>
        <w:tc>
          <w:tcPr>
            <w:tcW w:w="2416" w:type="dxa"/>
          </w:tcPr>
          <w:p w:rsidR="00622381" w:rsidRPr="00C36F6B" w:rsidRDefault="00622381" w:rsidP="00E07A52">
            <w:pPr>
              <w:pStyle w:val="ListParagraph"/>
              <w:tabs>
                <w:tab w:val="left" w:pos="33"/>
              </w:tabs>
              <w:ind w:left="0"/>
              <w:rPr>
                <w:rFonts w:ascii="Bookman Old Style" w:hAnsi="Bookman Old Style"/>
                <w:lang w:val="id-ID"/>
              </w:rPr>
            </w:pPr>
            <w:r w:rsidRPr="00C36F6B">
              <w:rPr>
                <w:rFonts w:ascii="Bookman Old Style" w:hAnsi="Bookman Old Style"/>
                <w:lang w:val="id-ID"/>
              </w:rPr>
              <w:t>Meningkatkan pembangunan sarana dan prasarana wilayah berbasis Gerakan Pembangunan Desa Mandiri Pangan (GPDM)</w:t>
            </w:r>
            <w:r w:rsidRPr="00C36F6B">
              <w:rPr>
                <w:rFonts w:ascii="Bookman Old Style" w:hAnsi="Bookman Old Style"/>
              </w:rPr>
              <w:t>;</w:t>
            </w:r>
          </w:p>
          <w:p w:rsidR="00622381" w:rsidRPr="00C36F6B" w:rsidRDefault="00622381" w:rsidP="00E07A52">
            <w:pPr>
              <w:pStyle w:val="ListParagraph"/>
              <w:tabs>
                <w:tab w:val="left" w:pos="33"/>
              </w:tabs>
              <w:ind w:left="0"/>
              <w:rPr>
                <w:rFonts w:ascii="Bookman Old Style" w:hAnsi="Bookman Old Style"/>
                <w:lang w:val="id-ID"/>
              </w:rPr>
            </w:pPr>
          </w:p>
        </w:tc>
        <w:tc>
          <w:tcPr>
            <w:tcW w:w="2134" w:type="dxa"/>
          </w:tcPr>
          <w:p w:rsidR="00622381" w:rsidRPr="00C36F6B" w:rsidRDefault="00622381" w:rsidP="00E07A52">
            <w:pPr>
              <w:pStyle w:val="ListParagraph"/>
              <w:ind w:left="34"/>
              <w:rPr>
                <w:rFonts w:ascii="Bookman Old Style" w:hAnsi="Bookman Old Style"/>
                <w:lang w:val="id-ID"/>
              </w:rPr>
            </w:pPr>
            <w:r w:rsidRPr="00C36F6B">
              <w:rPr>
                <w:rFonts w:ascii="Bookman Old Style" w:hAnsi="Bookman Old Style"/>
                <w:lang w:val="id-ID"/>
              </w:rPr>
              <w:t>Peningkatan pembangunan sarana dan prasarana wilayah berbasis Gerakan Pembangunan Desa Mandiri Pangan (GPDM)</w:t>
            </w:r>
          </w:p>
        </w:tc>
        <w:tc>
          <w:tcPr>
            <w:tcW w:w="2912" w:type="dxa"/>
          </w:tcPr>
          <w:p w:rsidR="00622381" w:rsidRPr="00C36F6B" w:rsidRDefault="00622381" w:rsidP="00E07A52">
            <w:pPr>
              <w:numPr>
                <w:ilvl w:val="0"/>
                <w:numId w:val="4"/>
              </w:numPr>
              <w:tabs>
                <w:tab w:val="left" w:pos="405"/>
              </w:tabs>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Terlaksananya pembangunan struktur dan pola ruang kota dan wilayah yang berbasis agribisnis</w:t>
            </w:r>
          </w:p>
          <w:p w:rsidR="00622381" w:rsidRPr="00C36F6B" w:rsidRDefault="00622381" w:rsidP="00E07A52">
            <w:pPr>
              <w:numPr>
                <w:ilvl w:val="0"/>
                <w:numId w:val="4"/>
              </w:numPr>
              <w:tabs>
                <w:tab w:val="left" w:pos="405"/>
              </w:tabs>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Tersedianya prasarana dan sarana transportasi, komunikasi, listrik, irigasi, air minum dan sanitasi pada seluruh sentra produksi</w:t>
            </w:r>
          </w:p>
          <w:p w:rsidR="00622381" w:rsidRPr="00C36F6B" w:rsidRDefault="00622381" w:rsidP="00E07A52">
            <w:pPr>
              <w:numPr>
                <w:ilvl w:val="0"/>
                <w:numId w:val="4"/>
              </w:numPr>
              <w:tabs>
                <w:tab w:val="left" w:pos="405"/>
              </w:tabs>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Terpenuhinya prasarana dasar (komunikasi, jalan, jembatan, listrik, air minum dan sanitasi) pada seluruh kawasan permukiman</w:t>
            </w:r>
          </w:p>
        </w:tc>
      </w:tr>
      <w:tr w:rsidR="00622381" w:rsidRPr="00C36F6B" w:rsidTr="003B3A59">
        <w:tc>
          <w:tcPr>
            <w:tcW w:w="1151" w:type="dxa"/>
          </w:tcPr>
          <w:p w:rsidR="00622381" w:rsidRPr="00C36F6B" w:rsidRDefault="00622381" w:rsidP="00622381">
            <w:pPr>
              <w:tabs>
                <w:tab w:val="left" w:pos="851"/>
              </w:tabs>
              <w:spacing w:after="0" w:line="360" w:lineRule="auto"/>
              <w:jc w:val="center"/>
              <w:rPr>
                <w:rFonts w:ascii="Bookman Old Style" w:hAnsi="Bookman Old Style"/>
                <w:sz w:val="24"/>
                <w:szCs w:val="24"/>
              </w:rPr>
            </w:pPr>
            <w:r w:rsidRPr="00C36F6B">
              <w:rPr>
                <w:rFonts w:ascii="Bookman Old Style" w:hAnsi="Bookman Old Style"/>
                <w:sz w:val="24"/>
                <w:szCs w:val="24"/>
              </w:rPr>
              <w:t>6.</w:t>
            </w:r>
          </w:p>
        </w:tc>
        <w:tc>
          <w:tcPr>
            <w:tcW w:w="2416" w:type="dxa"/>
          </w:tcPr>
          <w:p w:rsidR="00622381" w:rsidRPr="00C36F6B" w:rsidRDefault="00622381" w:rsidP="00E07A52">
            <w:pPr>
              <w:pStyle w:val="ListParagraph"/>
              <w:tabs>
                <w:tab w:val="left" w:pos="33"/>
              </w:tabs>
              <w:ind w:left="0"/>
              <w:rPr>
                <w:rFonts w:ascii="Bookman Old Style" w:hAnsi="Bookman Old Style"/>
                <w:b/>
                <w:lang w:val="id-ID"/>
              </w:rPr>
            </w:pPr>
            <w:r w:rsidRPr="00C36F6B">
              <w:rPr>
                <w:rFonts w:ascii="Bookman Old Style" w:hAnsi="Bookman Old Style"/>
                <w:lang w:val="id-ID"/>
              </w:rPr>
              <w:t>Memantapkan gerakan sadar hukum dan sadar lingkungan untuk menciptakan pembangunan yang berkelanjutan.</w:t>
            </w:r>
          </w:p>
          <w:p w:rsidR="00622381" w:rsidRPr="00C36F6B" w:rsidRDefault="00622381" w:rsidP="00E07A52">
            <w:pPr>
              <w:pStyle w:val="ListParagraph"/>
              <w:tabs>
                <w:tab w:val="left" w:pos="33"/>
              </w:tabs>
              <w:ind w:left="0"/>
              <w:rPr>
                <w:rFonts w:ascii="Bookman Old Style" w:hAnsi="Bookman Old Style"/>
                <w:lang w:val="id-ID"/>
              </w:rPr>
            </w:pPr>
          </w:p>
        </w:tc>
        <w:tc>
          <w:tcPr>
            <w:tcW w:w="2134" w:type="dxa"/>
          </w:tcPr>
          <w:p w:rsidR="00622381" w:rsidRPr="00C36F6B" w:rsidRDefault="00622381" w:rsidP="00E07A52">
            <w:pPr>
              <w:pStyle w:val="ListParagraph"/>
              <w:ind w:left="34"/>
              <w:rPr>
                <w:rFonts w:ascii="Bookman Old Style" w:hAnsi="Bookman Old Style"/>
                <w:lang w:val="id-ID"/>
              </w:rPr>
            </w:pPr>
            <w:r w:rsidRPr="00C36F6B">
              <w:rPr>
                <w:rFonts w:ascii="Bookman Old Style" w:hAnsi="Bookman Old Style"/>
                <w:lang w:val="id-ID"/>
              </w:rPr>
              <w:t>Pemantapan gerakan sadar hukum dan sadar lingkungan untuk menciptakan pembangunan yang berkelanjutan dan pengelolaan bencana.</w:t>
            </w:r>
          </w:p>
        </w:tc>
        <w:tc>
          <w:tcPr>
            <w:tcW w:w="2912" w:type="dxa"/>
          </w:tcPr>
          <w:p w:rsidR="00622381" w:rsidRPr="00C36F6B" w:rsidRDefault="00622381" w:rsidP="00E07A52">
            <w:pPr>
              <w:numPr>
                <w:ilvl w:val="0"/>
                <w:numId w:val="4"/>
              </w:numPr>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Terlaksananya penegakkan aturan serta perlindungan dan kapsitas hukum bagi masyarakat.</w:t>
            </w:r>
          </w:p>
          <w:p w:rsidR="00622381" w:rsidRDefault="00622381" w:rsidP="00E07A52">
            <w:pPr>
              <w:numPr>
                <w:ilvl w:val="0"/>
                <w:numId w:val="4"/>
              </w:numPr>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Terpenuhinya jaminan keamanan dan ketertiban dalam kehidupan bermasyarakat</w:t>
            </w:r>
          </w:p>
          <w:p w:rsidR="00BD7B29" w:rsidRDefault="00BD7B29" w:rsidP="00BD7B29">
            <w:pPr>
              <w:spacing w:before="0" w:after="0" w:line="276" w:lineRule="auto"/>
              <w:jc w:val="left"/>
              <w:rPr>
                <w:rFonts w:ascii="Bookman Old Style" w:hAnsi="Bookman Old Style"/>
                <w:sz w:val="24"/>
                <w:szCs w:val="24"/>
              </w:rPr>
            </w:pPr>
          </w:p>
          <w:p w:rsidR="00BD7B29" w:rsidRDefault="00BD7B29" w:rsidP="00BD7B29">
            <w:pPr>
              <w:spacing w:before="0" w:after="0" w:line="276" w:lineRule="auto"/>
              <w:jc w:val="left"/>
              <w:rPr>
                <w:rFonts w:ascii="Bookman Old Style" w:hAnsi="Bookman Old Style"/>
                <w:sz w:val="24"/>
                <w:szCs w:val="24"/>
              </w:rPr>
            </w:pPr>
          </w:p>
          <w:p w:rsidR="00BD7B29" w:rsidRDefault="00BD7B29" w:rsidP="00BD7B29">
            <w:pPr>
              <w:spacing w:before="0" w:after="0" w:line="276" w:lineRule="auto"/>
              <w:jc w:val="left"/>
              <w:rPr>
                <w:rFonts w:ascii="Bookman Old Style" w:hAnsi="Bookman Old Style"/>
                <w:sz w:val="24"/>
                <w:szCs w:val="24"/>
              </w:rPr>
            </w:pPr>
          </w:p>
          <w:p w:rsidR="00BD7B29" w:rsidRPr="00C36F6B" w:rsidRDefault="00BD7B29" w:rsidP="00BD7B29">
            <w:pPr>
              <w:spacing w:before="0" w:after="0" w:line="276" w:lineRule="auto"/>
              <w:jc w:val="left"/>
              <w:rPr>
                <w:rFonts w:ascii="Bookman Old Style" w:hAnsi="Bookman Old Style"/>
                <w:sz w:val="24"/>
                <w:szCs w:val="24"/>
              </w:rPr>
            </w:pPr>
          </w:p>
          <w:p w:rsidR="00622381" w:rsidRPr="00C36F6B" w:rsidRDefault="00622381" w:rsidP="00E07A52">
            <w:pPr>
              <w:numPr>
                <w:ilvl w:val="0"/>
                <w:numId w:val="4"/>
              </w:numPr>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Terbinanya komunitas suku terpencil dan mendapatkan perlindungan pemerintah dengan sosial buadaya yang lestari</w:t>
            </w:r>
          </w:p>
          <w:p w:rsidR="00622381" w:rsidRPr="00C36F6B" w:rsidRDefault="00622381" w:rsidP="00E07A52">
            <w:pPr>
              <w:numPr>
                <w:ilvl w:val="0"/>
                <w:numId w:val="4"/>
              </w:numPr>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Terbinanya kehidupan umat beragama</w:t>
            </w:r>
          </w:p>
          <w:p w:rsidR="00622381" w:rsidRPr="00C36F6B" w:rsidRDefault="00622381" w:rsidP="00E07A52">
            <w:pPr>
              <w:numPr>
                <w:ilvl w:val="0"/>
                <w:numId w:val="4"/>
              </w:numPr>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Terkelolanya pengelolaan potensi sumber daya alam secara efektif, efisien dan ramah lingkungan.</w:t>
            </w:r>
          </w:p>
          <w:p w:rsidR="00622381" w:rsidRPr="00C36F6B" w:rsidRDefault="00622381" w:rsidP="00E07A52">
            <w:pPr>
              <w:numPr>
                <w:ilvl w:val="0"/>
                <w:numId w:val="4"/>
              </w:numPr>
              <w:spacing w:before="0" w:after="0" w:line="276" w:lineRule="auto"/>
              <w:ind w:left="405" w:hanging="405"/>
              <w:jc w:val="left"/>
              <w:rPr>
                <w:rFonts w:ascii="Bookman Old Style" w:hAnsi="Bookman Old Style"/>
                <w:sz w:val="24"/>
                <w:szCs w:val="24"/>
              </w:rPr>
            </w:pPr>
            <w:r w:rsidRPr="00C36F6B">
              <w:rPr>
                <w:rFonts w:ascii="Bookman Old Style" w:hAnsi="Bookman Old Style"/>
                <w:sz w:val="24"/>
                <w:szCs w:val="24"/>
              </w:rPr>
              <w:t>Terselegranya mitigasi, penanganan kedaruratan, logistik serta peralatan rehabilitasi dan rekonstruksi penanggulangan bencana</w:t>
            </w:r>
          </w:p>
        </w:tc>
      </w:tr>
    </w:tbl>
    <w:p w:rsidR="00622381" w:rsidRPr="00C36F6B" w:rsidRDefault="00E07A52" w:rsidP="00E07A52">
      <w:pPr>
        <w:pStyle w:val="ListParagraph"/>
        <w:tabs>
          <w:tab w:val="left" w:pos="8370"/>
        </w:tabs>
        <w:spacing w:line="360" w:lineRule="auto"/>
        <w:ind w:left="851" w:firstLine="981"/>
        <w:jc w:val="both"/>
        <w:rPr>
          <w:rFonts w:ascii="Bookman Old Style" w:hAnsi="Bookman Old Style"/>
          <w:lang w:val="id-ID"/>
        </w:rPr>
      </w:pPr>
      <w:r>
        <w:rPr>
          <w:rFonts w:ascii="Bookman Old Style" w:hAnsi="Bookman Old Style"/>
          <w:lang w:val="id-ID"/>
        </w:rPr>
        <w:lastRenderedPageBreak/>
        <w:tab/>
      </w:r>
    </w:p>
    <w:p w:rsidR="00622381" w:rsidRPr="00C36F6B" w:rsidRDefault="00622381" w:rsidP="00622381">
      <w:pPr>
        <w:pStyle w:val="ListParagraph"/>
        <w:spacing w:line="360" w:lineRule="auto"/>
        <w:ind w:left="851" w:firstLine="981"/>
        <w:jc w:val="both"/>
        <w:rPr>
          <w:rFonts w:ascii="Bookman Old Style" w:hAnsi="Bookman Old Style"/>
          <w:szCs w:val="26"/>
        </w:rPr>
      </w:pPr>
      <w:r w:rsidRPr="00C36F6B">
        <w:rPr>
          <w:rFonts w:ascii="Bookman Old Style" w:hAnsi="Bookman Old Style"/>
          <w:szCs w:val="26"/>
        </w:rPr>
        <w:t>Berdasarkan visi, misi, tujuan dan sasaran pembangunan serta strategi yang ditempuh maka arah kebijakan yang dituju secara lebih rinci adalah sebagai berikut :</w:t>
      </w:r>
    </w:p>
    <w:p w:rsidR="00622381" w:rsidRPr="00C36F6B" w:rsidRDefault="00622381" w:rsidP="008B0095">
      <w:pPr>
        <w:numPr>
          <w:ilvl w:val="0"/>
          <w:numId w:val="5"/>
        </w:numPr>
        <w:spacing w:after="200" w:line="276" w:lineRule="auto"/>
        <w:ind w:left="1276" w:hanging="425"/>
        <w:rPr>
          <w:rFonts w:ascii="Bookman Old Style" w:hAnsi="Bookman Old Style"/>
          <w:b/>
          <w:sz w:val="24"/>
          <w:szCs w:val="26"/>
        </w:rPr>
      </w:pPr>
      <w:r w:rsidRPr="00C36F6B">
        <w:rPr>
          <w:rFonts w:ascii="Bookman Old Style" w:hAnsi="Bookman Old Style"/>
          <w:b/>
          <w:sz w:val="24"/>
          <w:szCs w:val="26"/>
        </w:rPr>
        <w:t>Arah Kebijakan Untuk Mendukung Misi I :</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pendidikan masyarakat dititik beratkan pada pengembangan sarana dan prasarana pendidikan dan pelayanan pendidikan bagi masyarakat dan pemberian subsidi/beasiswa pendidikan untuk S1 (Strata satu) dan</w:t>
      </w:r>
      <w:r w:rsidRPr="00C36F6B">
        <w:rPr>
          <w:rFonts w:ascii="Bookman Old Style" w:hAnsi="Bookman Old Style"/>
          <w:szCs w:val="26"/>
        </w:rPr>
        <w:t xml:space="preserve">       </w:t>
      </w:r>
      <w:r w:rsidRPr="00C36F6B">
        <w:rPr>
          <w:rFonts w:ascii="Bookman Old Style" w:hAnsi="Bookman Old Style"/>
          <w:szCs w:val="26"/>
          <w:lang w:val="id-ID"/>
        </w:rPr>
        <w:t xml:space="preserve"> S2 (Strata dua).</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rPr>
        <w:t>Peningkatan kuantitas dan kualitas tenaga kependidikan.</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kuantitas dan kualitas olahragawan, seni budaya dan IPTEK berprestasi secara berkelanjutan</w:t>
      </w:r>
      <w:r w:rsidRPr="00C36F6B">
        <w:rPr>
          <w:rFonts w:ascii="Bookman Old Style" w:hAnsi="Bookman Old Style"/>
          <w:szCs w:val="26"/>
        </w:rPr>
        <w:t>;</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lastRenderedPageBreak/>
        <w:t>Pemantapan Lembaga Kemasyarakatan serta Pengembangan Partisipasi dan Keswadayaan Masyarakat Melalui Pembangunan yang</w:t>
      </w:r>
      <w:r w:rsidRPr="00C36F6B">
        <w:rPr>
          <w:rFonts w:ascii="Bookman Old Style" w:hAnsi="Bookman Old Style"/>
          <w:szCs w:val="26"/>
        </w:rPr>
        <w:t xml:space="preserve"> p</w:t>
      </w:r>
      <w:r w:rsidRPr="00C36F6B">
        <w:rPr>
          <w:rFonts w:ascii="Bookman Old Style" w:hAnsi="Bookman Old Style"/>
          <w:szCs w:val="26"/>
          <w:lang w:val="id-ID"/>
        </w:rPr>
        <w:t>artisipatif</w:t>
      </w:r>
      <w:r w:rsidRPr="00C36F6B">
        <w:rPr>
          <w:rFonts w:ascii="Bookman Old Style" w:hAnsi="Bookman Old Style"/>
          <w:szCs w:val="26"/>
        </w:rPr>
        <w:t>;</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Pembinaan Kesehatan Lingkungan dan Pola Hidup Sehat Pada Masyarakat</w:t>
      </w:r>
      <w:r w:rsidRPr="00C36F6B">
        <w:rPr>
          <w:rFonts w:ascii="Bookman Old Style" w:hAnsi="Bookman Old Style"/>
          <w:szCs w:val="26"/>
        </w:rPr>
        <w:t>;</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kemampuan dan budaya baca masyarakat dengan tersedianya buku-buku yang berkualitas</w:t>
      </w:r>
      <w:r w:rsidRPr="00C36F6B">
        <w:rPr>
          <w:rFonts w:ascii="Bookman Old Style" w:hAnsi="Bookman Old Style"/>
          <w:szCs w:val="26"/>
        </w:rPr>
        <w:t>;</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kualitas sarana dan prasarana pendidikan</w:t>
      </w:r>
      <w:r w:rsidRPr="00C36F6B">
        <w:rPr>
          <w:rFonts w:ascii="Bookman Old Style" w:hAnsi="Bookman Old Style"/>
          <w:szCs w:val="26"/>
        </w:rPr>
        <w:t>;</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pelayanan kesehatan masyarakat dititik beratkan pada penyediaan fasilitas, obat-obatan dan pelayanan kesehatan bagi masyarakat</w:t>
      </w:r>
      <w:r w:rsidRPr="00C36F6B">
        <w:rPr>
          <w:rFonts w:ascii="Bookman Old Style" w:hAnsi="Bookman Old Style"/>
          <w:szCs w:val="26"/>
        </w:rPr>
        <w:t>;</w:t>
      </w:r>
    </w:p>
    <w:p w:rsidR="00622381" w:rsidRPr="00C36F6B" w:rsidRDefault="00622381" w:rsidP="008B0095">
      <w:pPr>
        <w:pStyle w:val="ListParagraph"/>
        <w:numPr>
          <w:ilvl w:val="0"/>
          <w:numId w:val="6"/>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kesejahteraan sosial masyarakat dilakukan melalui pelayanan akses ke</w:t>
      </w:r>
      <w:r w:rsidRPr="00C36F6B">
        <w:rPr>
          <w:rFonts w:ascii="Bookman Old Style" w:hAnsi="Bookman Old Style"/>
          <w:szCs w:val="26"/>
        </w:rPr>
        <w:t>pen</w:t>
      </w:r>
      <w:r w:rsidRPr="00C36F6B">
        <w:rPr>
          <w:rFonts w:ascii="Bookman Old Style" w:hAnsi="Bookman Old Style"/>
          <w:szCs w:val="26"/>
          <w:lang w:val="id-ID"/>
        </w:rPr>
        <w:t>dudukan gratis dan jaminan sosial masa tua bagi masyarakat</w:t>
      </w:r>
      <w:r w:rsidRPr="00C36F6B">
        <w:rPr>
          <w:rFonts w:ascii="Bookman Old Style" w:hAnsi="Bookman Old Style"/>
          <w:szCs w:val="26"/>
        </w:rPr>
        <w:t>.</w:t>
      </w:r>
    </w:p>
    <w:p w:rsidR="00622381" w:rsidRPr="00C36F6B" w:rsidRDefault="00622381" w:rsidP="008B0095">
      <w:pPr>
        <w:numPr>
          <w:ilvl w:val="0"/>
          <w:numId w:val="5"/>
        </w:numPr>
        <w:tabs>
          <w:tab w:val="left" w:pos="1276"/>
        </w:tabs>
        <w:spacing w:after="200" w:line="276" w:lineRule="auto"/>
        <w:ind w:left="1560" w:hanging="720"/>
        <w:rPr>
          <w:rFonts w:ascii="Bookman Old Style" w:hAnsi="Bookman Old Style"/>
          <w:b/>
          <w:sz w:val="24"/>
          <w:szCs w:val="26"/>
        </w:rPr>
      </w:pPr>
      <w:r w:rsidRPr="00C36F6B">
        <w:rPr>
          <w:rFonts w:ascii="Bookman Old Style" w:hAnsi="Bookman Old Style"/>
          <w:b/>
          <w:sz w:val="24"/>
          <w:szCs w:val="26"/>
        </w:rPr>
        <w:t>Arah Kebijakan Untuk Mendukung Misi II :</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diversifikasi dan ketahanan pangan</w:t>
      </w:r>
      <w:r w:rsidRPr="00C36F6B">
        <w:rPr>
          <w:rFonts w:ascii="Bookman Old Style" w:hAnsi="Bookman Old Style"/>
          <w:szCs w:val="26"/>
        </w:rPr>
        <w:t>;</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Pemantapan kondisi jaringan irigasi dan pengelolaannya</w:t>
      </w:r>
      <w:r w:rsidRPr="00C36F6B">
        <w:rPr>
          <w:rFonts w:ascii="Bookman Old Style" w:hAnsi="Bookman Old Style"/>
          <w:szCs w:val="26"/>
        </w:rPr>
        <w:t>;</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pemanfaatan potensi hutan dan pengelolaanny</w:t>
      </w:r>
      <w:r w:rsidRPr="00C36F6B">
        <w:rPr>
          <w:rFonts w:ascii="Bookman Old Style" w:hAnsi="Bookman Old Style"/>
          <w:szCs w:val="26"/>
        </w:rPr>
        <w:t>a;</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Pengendalian dan pembinaan kelompok usaha perikanan</w:t>
      </w:r>
      <w:r w:rsidRPr="00C36F6B">
        <w:rPr>
          <w:rFonts w:ascii="Bookman Old Style" w:hAnsi="Bookman Old Style"/>
          <w:szCs w:val="26"/>
        </w:rPr>
        <w:t>;</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partisipasi dan kesejahteraan petani melalui pembinaan kelompok usaha produktif di desa</w:t>
      </w:r>
      <w:r w:rsidRPr="00C36F6B">
        <w:rPr>
          <w:rFonts w:ascii="Bookman Old Style" w:hAnsi="Bookman Old Style"/>
          <w:szCs w:val="26"/>
        </w:rPr>
        <w:t>;</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kapasitas dan efisiensi  komoditas unggulan</w:t>
      </w:r>
      <w:r w:rsidRPr="00C36F6B">
        <w:rPr>
          <w:rFonts w:ascii="Bookman Old Style" w:hAnsi="Bookman Old Style"/>
          <w:szCs w:val="26"/>
        </w:rPr>
        <w:t>;</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akses ekonomi masyarakat dilakukan melalui pembangunan pasar desa dan pembentukan Koperasi Pasar Desa (KOPPASDES)</w:t>
      </w:r>
      <w:r w:rsidRPr="00C36F6B">
        <w:rPr>
          <w:rFonts w:ascii="Bookman Old Style" w:hAnsi="Bookman Old Style"/>
          <w:szCs w:val="26"/>
        </w:rPr>
        <w:t xml:space="preserve"> serta Badan Usaha Milik Desa (BUMDES);</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pembinaan terhadap masalah kesejahteraan sosial</w:t>
      </w:r>
      <w:r w:rsidRPr="00C36F6B">
        <w:rPr>
          <w:rFonts w:ascii="Bookman Old Style" w:hAnsi="Bookman Old Style"/>
          <w:szCs w:val="26"/>
        </w:rPr>
        <w:t>;</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kerjasama antar pemerintah daerah</w:t>
      </w:r>
      <w:r w:rsidRPr="00C36F6B">
        <w:rPr>
          <w:rFonts w:ascii="Bookman Old Style" w:hAnsi="Bookman Old Style"/>
          <w:szCs w:val="26"/>
        </w:rPr>
        <w:t>.</w:t>
      </w:r>
    </w:p>
    <w:p w:rsidR="00622381" w:rsidRPr="00C36F6B" w:rsidRDefault="00622381" w:rsidP="008B0095">
      <w:pPr>
        <w:pStyle w:val="ListParagraph"/>
        <w:numPr>
          <w:ilvl w:val="0"/>
          <w:numId w:val="7"/>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w:t>
      </w:r>
      <w:r w:rsidRPr="00C36F6B">
        <w:rPr>
          <w:rFonts w:ascii="Bookman Old Style" w:hAnsi="Bookman Old Style"/>
          <w:szCs w:val="26"/>
        </w:rPr>
        <w:t>n</w:t>
      </w:r>
      <w:r w:rsidRPr="00C36F6B">
        <w:rPr>
          <w:rFonts w:ascii="Bookman Old Style" w:hAnsi="Bookman Old Style"/>
          <w:szCs w:val="26"/>
          <w:lang w:val="id-ID"/>
        </w:rPr>
        <w:t xml:space="preserve"> Ketersediaan dan keanekaragaman konsu</w:t>
      </w:r>
      <w:r w:rsidRPr="00C36F6B">
        <w:rPr>
          <w:rFonts w:ascii="Bookman Old Style" w:hAnsi="Bookman Old Style"/>
          <w:szCs w:val="26"/>
        </w:rPr>
        <w:t>m</w:t>
      </w:r>
      <w:r w:rsidRPr="00C36F6B">
        <w:rPr>
          <w:rFonts w:ascii="Bookman Old Style" w:hAnsi="Bookman Old Style"/>
          <w:szCs w:val="26"/>
          <w:lang w:val="id-ID"/>
        </w:rPr>
        <w:t>si serta keamanan pangan</w:t>
      </w:r>
    </w:p>
    <w:p w:rsidR="00622381" w:rsidRPr="00C36F6B" w:rsidRDefault="00622381" w:rsidP="00622381">
      <w:pPr>
        <w:pStyle w:val="ListParagraph"/>
        <w:spacing w:before="120" w:after="200"/>
        <w:ind w:left="1620" w:hanging="344"/>
        <w:jc w:val="both"/>
        <w:rPr>
          <w:rFonts w:ascii="Bookman Old Style" w:hAnsi="Bookman Old Style"/>
          <w:szCs w:val="26"/>
          <w:lang w:val="id-ID"/>
        </w:rPr>
      </w:pPr>
    </w:p>
    <w:p w:rsidR="00622381" w:rsidRPr="00C36F6B" w:rsidRDefault="00622381" w:rsidP="008B0095">
      <w:pPr>
        <w:numPr>
          <w:ilvl w:val="0"/>
          <w:numId w:val="5"/>
        </w:numPr>
        <w:spacing w:after="200" w:line="276" w:lineRule="auto"/>
        <w:ind w:left="1276" w:hanging="425"/>
        <w:rPr>
          <w:rFonts w:ascii="Bookman Old Style" w:hAnsi="Bookman Old Style"/>
          <w:b/>
          <w:sz w:val="24"/>
          <w:szCs w:val="26"/>
        </w:rPr>
      </w:pPr>
      <w:r w:rsidRPr="00C36F6B">
        <w:rPr>
          <w:rFonts w:ascii="Bookman Old Style" w:hAnsi="Bookman Old Style"/>
          <w:b/>
          <w:sz w:val="24"/>
          <w:szCs w:val="26"/>
        </w:rPr>
        <w:t>Arah Kebijakan Untuk Mendukung Misi III :</w:t>
      </w:r>
    </w:p>
    <w:p w:rsidR="00622381" w:rsidRPr="00C36F6B" w:rsidRDefault="00622381" w:rsidP="008B0095">
      <w:pPr>
        <w:pStyle w:val="ListParagraph"/>
        <w:numPr>
          <w:ilvl w:val="0"/>
          <w:numId w:val="8"/>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pemanfaatan potensi sumber daya alam melalui pengaturan pola hubungan kerjasama investasi dan alian</w:t>
      </w:r>
      <w:r w:rsidRPr="00C36F6B">
        <w:rPr>
          <w:rFonts w:ascii="Bookman Old Style" w:hAnsi="Bookman Old Style"/>
          <w:szCs w:val="26"/>
        </w:rPr>
        <w:t>s</w:t>
      </w:r>
      <w:r w:rsidRPr="00C36F6B">
        <w:rPr>
          <w:rFonts w:ascii="Bookman Old Style" w:hAnsi="Bookman Old Style"/>
          <w:szCs w:val="26"/>
          <w:lang w:val="id-ID"/>
        </w:rPr>
        <w:t>i startegis usaha ekonomi daerah</w:t>
      </w:r>
      <w:r w:rsidRPr="00C36F6B">
        <w:rPr>
          <w:rFonts w:ascii="Bookman Old Style" w:hAnsi="Bookman Old Style"/>
          <w:szCs w:val="26"/>
        </w:rPr>
        <w:t>;</w:t>
      </w:r>
    </w:p>
    <w:p w:rsidR="00622381" w:rsidRPr="00C36F6B" w:rsidRDefault="00622381" w:rsidP="008B0095">
      <w:pPr>
        <w:pStyle w:val="ListParagraph"/>
        <w:numPr>
          <w:ilvl w:val="0"/>
          <w:numId w:val="8"/>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Pemantapan strategi pembangunan daerah melalui perencanaan dan pengembangan data dan informasi daerah</w:t>
      </w:r>
      <w:r w:rsidRPr="00C36F6B">
        <w:rPr>
          <w:rFonts w:ascii="Bookman Old Style" w:hAnsi="Bookman Old Style"/>
          <w:szCs w:val="26"/>
        </w:rPr>
        <w:t>;</w:t>
      </w:r>
    </w:p>
    <w:p w:rsidR="00622381" w:rsidRPr="00C36F6B" w:rsidRDefault="00622381" w:rsidP="008B0095">
      <w:pPr>
        <w:pStyle w:val="ListParagraph"/>
        <w:numPr>
          <w:ilvl w:val="0"/>
          <w:numId w:val="8"/>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dan pembinaan pengawasan bidang pertambangan</w:t>
      </w:r>
      <w:r w:rsidRPr="00C36F6B">
        <w:rPr>
          <w:rFonts w:ascii="Bookman Old Style" w:hAnsi="Bookman Old Style"/>
          <w:szCs w:val="26"/>
        </w:rPr>
        <w:t>;</w:t>
      </w:r>
    </w:p>
    <w:p w:rsidR="00622381" w:rsidRPr="00C36F6B" w:rsidRDefault="00622381" w:rsidP="008B0095">
      <w:pPr>
        <w:pStyle w:val="ListParagraph"/>
        <w:numPr>
          <w:ilvl w:val="0"/>
          <w:numId w:val="8"/>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Pema</w:t>
      </w:r>
      <w:r w:rsidRPr="00C36F6B">
        <w:rPr>
          <w:rFonts w:ascii="Bookman Old Style" w:hAnsi="Bookman Old Style"/>
          <w:szCs w:val="26"/>
        </w:rPr>
        <w:t>n</w:t>
      </w:r>
      <w:r w:rsidRPr="00C36F6B">
        <w:rPr>
          <w:rFonts w:ascii="Bookman Old Style" w:hAnsi="Bookman Old Style"/>
          <w:szCs w:val="26"/>
          <w:lang w:val="id-ID"/>
        </w:rPr>
        <w:t>tapan strategi investasi sektor riil melalui penyusunan Blue Print pengembangan investasi dunia usaha dan penciptaan iklim usaha yang kondusif</w:t>
      </w:r>
      <w:r w:rsidRPr="00C36F6B">
        <w:rPr>
          <w:rFonts w:ascii="Bookman Old Style" w:hAnsi="Bookman Old Style"/>
          <w:szCs w:val="26"/>
        </w:rPr>
        <w:t>.</w:t>
      </w:r>
    </w:p>
    <w:p w:rsidR="00622381" w:rsidRPr="00C36F6B" w:rsidRDefault="00622381" w:rsidP="008B0095">
      <w:pPr>
        <w:pStyle w:val="ListParagraph"/>
        <w:numPr>
          <w:ilvl w:val="0"/>
          <w:numId w:val="8"/>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lastRenderedPageBreak/>
        <w:t>Percepatan dan peningkatan pembangunan daerah dilakukan melalui peningkatan kemampuan pembiayaan pembangunan daerah yang dirumuskan dalam suatu rencana tindak perbaikan sumber penerimaan daerah (Revenue Improvement Action Plans, RIAPs).</w:t>
      </w:r>
    </w:p>
    <w:p w:rsidR="00622381" w:rsidRPr="00C36F6B" w:rsidRDefault="00622381" w:rsidP="00622381">
      <w:pPr>
        <w:pStyle w:val="ListParagraph"/>
        <w:spacing w:before="120" w:after="200"/>
        <w:ind w:left="1276"/>
        <w:jc w:val="both"/>
        <w:rPr>
          <w:rFonts w:ascii="Bookman Old Style" w:hAnsi="Bookman Old Style"/>
          <w:szCs w:val="26"/>
        </w:rPr>
      </w:pPr>
    </w:p>
    <w:p w:rsidR="00622381" w:rsidRPr="00C36F6B" w:rsidRDefault="00622381" w:rsidP="008B0095">
      <w:pPr>
        <w:numPr>
          <w:ilvl w:val="0"/>
          <w:numId w:val="5"/>
        </w:numPr>
        <w:spacing w:after="200" w:line="276" w:lineRule="auto"/>
        <w:ind w:left="1276" w:hanging="425"/>
        <w:rPr>
          <w:rFonts w:ascii="Bookman Old Style" w:hAnsi="Bookman Old Style"/>
          <w:b/>
          <w:sz w:val="24"/>
          <w:szCs w:val="26"/>
        </w:rPr>
      </w:pPr>
      <w:r w:rsidRPr="00C36F6B">
        <w:rPr>
          <w:rFonts w:ascii="Bookman Old Style" w:hAnsi="Bookman Old Style"/>
          <w:b/>
          <w:sz w:val="24"/>
          <w:szCs w:val="26"/>
        </w:rPr>
        <w:t>Arah Kebijakan Untuk Mendukung Misi IV :</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Pembangunan sumber daya manusia meliputi sumber daya aparatur pemerintah yang dilakukan melalui pendidikan, pelatihan dan peningkatan motivasi kerja, sedangkan peningkatan sumber daya masyarakat dilakukan melalui pembangunan prasarana pendidikan, kesehatan dan akses kependudukan</w:t>
      </w:r>
      <w:r w:rsidRPr="00C36F6B">
        <w:rPr>
          <w:rFonts w:ascii="Bookman Old Style" w:hAnsi="Bookman Old Style"/>
          <w:szCs w:val="26"/>
        </w:rPr>
        <w:t>;</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rPr>
        <w:t xml:space="preserve">Penataan Kelembagaan organisasi pemerintahan daerah; </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Penyiapan tenaga kerja mandiri serta peningkatan keterampilan tenaga kerja dan pengembangan kemampuan kewirausahaan</w:t>
      </w:r>
      <w:r w:rsidRPr="00C36F6B">
        <w:rPr>
          <w:rFonts w:ascii="Bookman Old Style" w:hAnsi="Bookman Old Style"/>
          <w:szCs w:val="26"/>
        </w:rPr>
        <w:t>;</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kinerja pengelolaan keuangan daerah yang akuntabel</w:t>
      </w:r>
      <w:r w:rsidRPr="00C36F6B">
        <w:rPr>
          <w:rFonts w:ascii="Bookman Old Style" w:hAnsi="Bookman Old Style"/>
          <w:szCs w:val="26"/>
        </w:rPr>
        <w:t>;</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Pemantapan Lembaga Kemasyarakatan serta Pengembangan Partisipasi dan Keswadayaan Masyarakat Melalui Pembangunan yang Partisipatif</w:t>
      </w:r>
      <w:r w:rsidRPr="00C36F6B">
        <w:rPr>
          <w:rFonts w:ascii="Bookman Old Style" w:hAnsi="Bookman Old Style"/>
          <w:szCs w:val="26"/>
        </w:rPr>
        <w:t>;</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pengelolaan dan pelaporan pelaksanaan anggaran yang akuntabel menuju pencapaian status laporan pertanggung jawaba</w:t>
      </w:r>
      <w:r w:rsidR="00E07A52">
        <w:rPr>
          <w:rFonts w:ascii="Bookman Old Style" w:hAnsi="Bookman Old Style"/>
          <w:szCs w:val="26"/>
          <w:lang w:val="id-ID"/>
        </w:rPr>
        <w:t>n perhitungan APBD</w:t>
      </w:r>
      <w:r w:rsidRPr="00C36F6B">
        <w:rPr>
          <w:rFonts w:ascii="Bookman Old Style" w:hAnsi="Bookman Old Style"/>
          <w:szCs w:val="26"/>
          <w:lang w:val="id-ID"/>
        </w:rPr>
        <w:t xml:space="preserve"> menuju Opini Wajar Tanpa Pengecualian (WTP)</w:t>
      </w:r>
      <w:r w:rsidRPr="00C36F6B">
        <w:rPr>
          <w:rFonts w:ascii="Bookman Old Style" w:hAnsi="Bookman Old Style"/>
          <w:szCs w:val="26"/>
        </w:rPr>
        <w:t>;</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komunikasi  inter dan antar umat beragama serta pluralitas</w:t>
      </w:r>
      <w:r w:rsidRPr="00C36F6B">
        <w:rPr>
          <w:rFonts w:ascii="Bookman Old Style" w:hAnsi="Bookman Old Style"/>
          <w:szCs w:val="26"/>
        </w:rPr>
        <w:t>;</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dan pengembangan kualitas setiap unit kerja dalam pelayanan publik untuk mewujudkan clean government and good governance</w:t>
      </w:r>
      <w:r w:rsidRPr="00C36F6B">
        <w:rPr>
          <w:rFonts w:ascii="Bookman Old Style" w:hAnsi="Bookman Old Style"/>
          <w:szCs w:val="26"/>
        </w:rPr>
        <w:t xml:space="preserve"> (pemerintahan bersih dan berwibawa);</w:t>
      </w:r>
    </w:p>
    <w:p w:rsidR="00622381" w:rsidRPr="00C36F6B" w:rsidRDefault="00622381" w:rsidP="008B0095">
      <w:pPr>
        <w:pStyle w:val="ListParagraph"/>
        <w:numPr>
          <w:ilvl w:val="0"/>
          <w:numId w:val="9"/>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Pemantapan Lembaga Kemasyarakatan serta Pengembangan Partisipasi dan Keswadayaan Masyarakat Melalui Pembangunan yang Partisipatif</w:t>
      </w:r>
      <w:r w:rsidRPr="00C36F6B">
        <w:rPr>
          <w:rFonts w:ascii="Bookman Old Style" w:hAnsi="Bookman Old Style"/>
          <w:szCs w:val="26"/>
        </w:rPr>
        <w:t>.</w:t>
      </w:r>
    </w:p>
    <w:p w:rsidR="00622381" w:rsidRPr="00C36F6B" w:rsidRDefault="00622381" w:rsidP="00622381">
      <w:pPr>
        <w:pStyle w:val="ListParagraph"/>
        <w:spacing w:before="120" w:after="200"/>
        <w:ind w:left="1620" w:hanging="344"/>
        <w:jc w:val="both"/>
        <w:rPr>
          <w:rFonts w:ascii="Bookman Old Style" w:hAnsi="Bookman Old Style"/>
          <w:sz w:val="2"/>
          <w:szCs w:val="26"/>
          <w:lang w:val="id-ID"/>
        </w:rPr>
      </w:pPr>
    </w:p>
    <w:p w:rsidR="00622381" w:rsidRPr="00C36F6B" w:rsidRDefault="00622381" w:rsidP="008B0095">
      <w:pPr>
        <w:numPr>
          <w:ilvl w:val="0"/>
          <w:numId w:val="5"/>
        </w:numPr>
        <w:spacing w:after="200" w:line="276" w:lineRule="auto"/>
        <w:ind w:left="1276" w:hanging="425"/>
        <w:rPr>
          <w:rFonts w:ascii="Bookman Old Style" w:hAnsi="Bookman Old Style"/>
          <w:b/>
          <w:sz w:val="24"/>
          <w:szCs w:val="26"/>
        </w:rPr>
      </w:pPr>
      <w:r w:rsidRPr="00C36F6B">
        <w:rPr>
          <w:rFonts w:ascii="Bookman Old Style" w:hAnsi="Bookman Old Style"/>
          <w:b/>
          <w:sz w:val="24"/>
          <w:szCs w:val="26"/>
        </w:rPr>
        <w:t>Arah Kebijakan Untuk Mendukung Misi V :</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Penyelenggaraan dan penataan ruang melalui perwujudan struktur ruang dan pola ruang</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Pengembangan infrastruktur transportasi perhubungan dalam rangka peningkatan pelayanan pergerakan orang, barang dan jasa</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Pemantapan dan pengamanan ketahanan pangan masyarakat dilakukan melalui Pengembangan Usaha Agribisnis Pedesaan (PUAP) dan Pengelolaan Lumbung Mayarakat Desa (LPMD)</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lastRenderedPageBreak/>
        <w:t>Pembangunan infrastruktur dilakukan untuk mewujudkan keseimbangan pembangunan antar wilayah dan untuk mendorong peningkatan invetasi sektor riil</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Pengembangan pembangunan keciptakaryaan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pasokan, cakupan dan kualitas pelayanan infrastruktur energi dan ketenagalistrikan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kemampuan petani dan penguatan lembaga pendukung dalam rangka peningkatan produksi, produktivitas dan daya saing</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mutu dan nilai tambah pada produk hasil kelautan dan perikanan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kualitas kawasan perkebunan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Pengembangan infrastruktur transportasi perhubungan sesuai standar pelayanan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Penyediaan sarana dan prasarana permukiman dan kegiatan usaha masyarakat</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Pengendalian Banjir dan Pengamanan Pantai</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pembangunan infrastruktu</w:t>
      </w:r>
      <w:r w:rsidRPr="00C36F6B">
        <w:rPr>
          <w:rFonts w:ascii="Bookman Old Style" w:hAnsi="Bookman Old Style"/>
          <w:szCs w:val="26"/>
        </w:rPr>
        <w:t>r</w:t>
      </w:r>
      <w:r w:rsidRPr="00C36F6B">
        <w:rPr>
          <w:rFonts w:ascii="Bookman Old Style" w:hAnsi="Bookman Old Style"/>
          <w:szCs w:val="26"/>
          <w:lang w:val="id-ID"/>
        </w:rPr>
        <w:t xml:space="preserve"> perdesaan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pengembangan pembangunan perumahan dan permukiman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Pengembangan perumahan transmigrasi untuk usaha yang memadai bagi transmigran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pembangunan sarana dan prasarana ketenagalistrikan</w:t>
      </w:r>
      <w:r w:rsidRPr="00C36F6B">
        <w:rPr>
          <w:rFonts w:ascii="Bookman Old Style" w:hAnsi="Bookman Old Style"/>
          <w:szCs w:val="26"/>
        </w:rPr>
        <w:t>;</w:t>
      </w:r>
    </w:p>
    <w:p w:rsidR="00622381" w:rsidRPr="00C36F6B" w:rsidRDefault="00622381" w:rsidP="008B0095">
      <w:pPr>
        <w:pStyle w:val="ListParagraph"/>
        <w:numPr>
          <w:ilvl w:val="0"/>
          <w:numId w:val="10"/>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pemberdayaan ekonomi masyarakat pesisir</w:t>
      </w:r>
      <w:r w:rsidRPr="00C36F6B">
        <w:rPr>
          <w:rFonts w:ascii="Bookman Old Style" w:hAnsi="Bookman Old Style"/>
          <w:szCs w:val="26"/>
        </w:rPr>
        <w:t>;</w:t>
      </w:r>
    </w:p>
    <w:p w:rsidR="00622381" w:rsidRPr="00C36F6B" w:rsidRDefault="00622381" w:rsidP="00622381">
      <w:pPr>
        <w:pStyle w:val="ListParagraph"/>
        <w:ind w:left="1843"/>
        <w:jc w:val="both"/>
        <w:rPr>
          <w:rFonts w:ascii="Bookman Old Style" w:hAnsi="Bookman Old Style"/>
          <w:sz w:val="22"/>
          <w:szCs w:val="26"/>
          <w:lang w:val="id-ID"/>
        </w:rPr>
      </w:pPr>
    </w:p>
    <w:p w:rsidR="00622381" w:rsidRPr="00C36F6B" w:rsidRDefault="00622381" w:rsidP="008B0095">
      <w:pPr>
        <w:numPr>
          <w:ilvl w:val="0"/>
          <w:numId w:val="5"/>
        </w:numPr>
        <w:spacing w:after="200" w:line="276" w:lineRule="auto"/>
        <w:ind w:left="1276" w:hanging="425"/>
        <w:rPr>
          <w:rFonts w:ascii="Bookman Old Style" w:hAnsi="Bookman Old Style"/>
          <w:b/>
          <w:sz w:val="24"/>
          <w:szCs w:val="26"/>
        </w:rPr>
      </w:pPr>
      <w:r w:rsidRPr="00C36F6B">
        <w:rPr>
          <w:rFonts w:ascii="Bookman Old Style" w:hAnsi="Bookman Old Style"/>
          <w:b/>
          <w:sz w:val="24"/>
          <w:szCs w:val="26"/>
        </w:rPr>
        <w:t>Arah Kebijakan Untuk Mendukung Misi VI :</w:t>
      </w:r>
    </w:p>
    <w:p w:rsidR="00622381" w:rsidRPr="00C36F6B" w:rsidRDefault="00622381" w:rsidP="008B0095">
      <w:pPr>
        <w:pStyle w:val="ListParagraph"/>
        <w:numPr>
          <w:ilvl w:val="0"/>
          <w:numId w:val="11"/>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pembinaan tramtibmas, satuan perlindungan masyarakat, dan kepatuhan masyarakat terhadap PERDA</w:t>
      </w:r>
      <w:r w:rsidRPr="00C36F6B">
        <w:rPr>
          <w:rFonts w:ascii="Bookman Old Style" w:hAnsi="Bookman Old Style"/>
          <w:szCs w:val="26"/>
        </w:rPr>
        <w:t>;</w:t>
      </w:r>
    </w:p>
    <w:p w:rsidR="00622381" w:rsidRPr="00C36F6B" w:rsidRDefault="00622381" w:rsidP="008B0095">
      <w:pPr>
        <w:pStyle w:val="ListParagraph"/>
        <w:numPr>
          <w:ilvl w:val="0"/>
          <w:numId w:val="11"/>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komunikasi  inter dan antar umat beragama serta pluralitas</w:t>
      </w:r>
      <w:r w:rsidRPr="00C36F6B">
        <w:rPr>
          <w:rFonts w:ascii="Bookman Old Style" w:hAnsi="Bookman Old Style"/>
          <w:szCs w:val="26"/>
        </w:rPr>
        <w:t>;</w:t>
      </w:r>
    </w:p>
    <w:p w:rsidR="00622381" w:rsidRPr="00C36F6B" w:rsidRDefault="00622381" w:rsidP="008B0095">
      <w:pPr>
        <w:pStyle w:val="ListParagraph"/>
        <w:numPr>
          <w:ilvl w:val="0"/>
          <w:numId w:val="11"/>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kualitas pelayanan dan bantuan dasar kesejahteraan bagi penyandang masalah kesejahteraan sosial</w:t>
      </w:r>
      <w:r w:rsidRPr="00C36F6B">
        <w:rPr>
          <w:rFonts w:ascii="Bookman Old Style" w:hAnsi="Bookman Old Style"/>
          <w:szCs w:val="26"/>
        </w:rPr>
        <w:t>;</w:t>
      </w:r>
    </w:p>
    <w:p w:rsidR="00622381" w:rsidRPr="00C36F6B" w:rsidRDefault="00622381" w:rsidP="008B0095">
      <w:pPr>
        <w:pStyle w:val="ListParagraph"/>
        <w:numPr>
          <w:ilvl w:val="0"/>
          <w:numId w:val="11"/>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kualitas pendidikan agama dan keagamaan</w:t>
      </w:r>
      <w:r w:rsidRPr="00C36F6B">
        <w:rPr>
          <w:rFonts w:ascii="Bookman Old Style" w:hAnsi="Bookman Old Style"/>
          <w:szCs w:val="26"/>
        </w:rPr>
        <w:t>;</w:t>
      </w:r>
    </w:p>
    <w:p w:rsidR="00622381" w:rsidRPr="00C36F6B" w:rsidRDefault="00622381" w:rsidP="008B0095">
      <w:pPr>
        <w:pStyle w:val="ListParagraph"/>
        <w:numPr>
          <w:ilvl w:val="0"/>
          <w:numId w:val="11"/>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Peningkatan perlindungan hutan</w:t>
      </w:r>
      <w:r w:rsidRPr="00C36F6B">
        <w:rPr>
          <w:rFonts w:ascii="Bookman Old Style" w:hAnsi="Bookman Old Style"/>
          <w:szCs w:val="26"/>
        </w:rPr>
        <w:t>;</w:t>
      </w:r>
    </w:p>
    <w:p w:rsidR="00622381" w:rsidRPr="00C36F6B" w:rsidRDefault="00622381" w:rsidP="008B0095">
      <w:pPr>
        <w:pStyle w:val="ListParagraph"/>
        <w:numPr>
          <w:ilvl w:val="0"/>
          <w:numId w:val="11"/>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lang w:val="id-ID"/>
        </w:rPr>
        <w:t>Pengendalian dampak lingkungan dititik beratkan pada pengembangan sistem kewaspadaan bencana daerah.</w:t>
      </w:r>
    </w:p>
    <w:p w:rsidR="00622381" w:rsidRPr="00C36F6B" w:rsidRDefault="00622381" w:rsidP="008B0095">
      <w:pPr>
        <w:pStyle w:val="ListParagraph"/>
        <w:numPr>
          <w:ilvl w:val="0"/>
          <w:numId w:val="11"/>
        </w:numPr>
        <w:spacing w:before="120" w:after="200" w:line="276" w:lineRule="auto"/>
        <w:ind w:left="1620" w:hanging="344"/>
        <w:jc w:val="both"/>
        <w:rPr>
          <w:rFonts w:ascii="Bookman Old Style" w:hAnsi="Bookman Old Style"/>
          <w:szCs w:val="26"/>
          <w:lang w:val="id-ID"/>
        </w:rPr>
      </w:pPr>
      <w:r w:rsidRPr="00C36F6B">
        <w:rPr>
          <w:rFonts w:ascii="Bookman Old Style" w:hAnsi="Bookman Old Style"/>
          <w:szCs w:val="26"/>
        </w:rPr>
        <w:t>Peningkatan perlindungan kawasan pesisir dan pulau-pulau kecil.</w:t>
      </w:r>
    </w:p>
    <w:p w:rsidR="004266CB" w:rsidRPr="00C36F6B" w:rsidRDefault="004266CB" w:rsidP="004266CB">
      <w:pPr>
        <w:tabs>
          <w:tab w:val="left" w:pos="1276"/>
        </w:tabs>
        <w:spacing w:before="0" w:after="0" w:line="360" w:lineRule="auto"/>
        <w:ind w:left="1560" w:hanging="1110"/>
        <w:rPr>
          <w:rFonts w:ascii="Bookman Old Style" w:hAnsi="Bookman Old Style" w:cs="Arial"/>
          <w:b/>
          <w:sz w:val="24"/>
          <w:szCs w:val="24"/>
          <w:lang w:val="en-US"/>
        </w:rPr>
      </w:pPr>
    </w:p>
    <w:p w:rsidR="00941830" w:rsidRPr="00C36F6B" w:rsidRDefault="00C36F6B" w:rsidP="000D30ED">
      <w:pPr>
        <w:pStyle w:val="ListParagraph"/>
        <w:numPr>
          <w:ilvl w:val="1"/>
          <w:numId w:val="2"/>
        </w:numPr>
        <w:spacing w:line="360" w:lineRule="auto"/>
        <w:rPr>
          <w:rFonts w:ascii="Bookman Old Style" w:hAnsi="Bookman Old Style" w:cs="Arial"/>
          <w:b/>
        </w:rPr>
      </w:pPr>
      <w:r>
        <w:rPr>
          <w:rFonts w:ascii="Bookman Old Style" w:hAnsi="Bookman Old Style" w:cs="Arial"/>
          <w:b/>
        </w:rPr>
        <w:t>Thema</w:t>
      </w:r>
      <w:r w:rsidR="00941830" w:rsidRPr="00C36F6B">
        <w:rPr>
          <w:rFonts w:ascii="Bookman Old Style" w:hAnsi="Bookman Old Style" w:cs="Arial"/>
          <w:b/>
        </w:rPr>
        <w:t xml:space="preserve"> dan </w:t>
      </w:r>
      <w:r>
        <w:rPr>
          <w:rFonts w:ascii="Bookman Old Style" w:hAnsi="Bookman Old Style" w:cs="Arial"/>
          <w:b/>
        </w:rPr>
        <w:t>Prioritas Pembangunan</w:t>
      </w:r>
    </w:p>
    <w:p w:rsidR="004266CB" w:rsidRPr="00C36F6B" w:rsidRDefault="00941830" w:rsidP="00E07A52">
      <w:pPr>
        <w:spacing w:before="0" w:after="0" w:line="360" w:lineRule="auto"/>
        <w:ind w:left="709" w:firstLine="720"/>
        <w:rPr>
          <w:rFonts w:ascii="Bookman Old Style" w:hAnsi="Bookman Old Style" w:cs="Tahoma"/>
          <w:sz w:val="24"/>
          <w:szCs w:val="24"/>
          <w:lang w:val="en-US"/>
        </w:rPr>
      </w:pPr>
      <w:r w:rsidRPr="00C36F6B">
        <w:rPr>
          <w:rStyle w:val="CharacterStyle1"/>
          <w:rFonts w:ascii="Bookman Old Style" w:hAnsi="Bookman Old Style" w:cs="Tahoma"/>
          <w:sz w:val="24"/>
          <w:szCs w:val="24"/>
        </w:rPr>
        <w:t xml:space="preserve">Tema pembangunan nasional sebagaimana yang tercantum dalam </w:t>
      </w:r>
      <w:r w:rsidRPr="00C36F6B">
        <w:rPr>
          <w:rStyle w:val="CharacterStyle1"/>
          <w:rFonts w:ascii="Bookman Old Style" w:hAnsi="Bookman Old Style" w:cs="Tahoma"/>
          <w:sz w:val="24"/>
          <w:szCs w:val="24"/>
          <w:lang w:val="en-US"/>
        </w:rPr>
        <w:t>Rencana Kerja Pemerintah (</w:t>
      </w:r>
      <w:r w:rsidRPr="00C36F6B">
        <w:rPr>
          <w:rStyle w:val="CharacterStyle1"/>
          <w:rFonts w:ascii="Bookman Old Style" w:hAnsi="Bookman Old Style" w:cs="Tahoma"/>
          <w:sz w:val="24"/>
          <w:szCs w:val="24"/>
        </w:rPr>
        <w:t>RKP</w:t>
      </w:r>
      <w:r w:rsidRPr="00C36F6B">
        <w:rPr>
          <w:rStyle w:val="CharacterStyle1"/>
          <w:rFonts w:ascii="Bookman Old Style" w:hAnsi="Bookman Old Style" w:cs="Tahoma"/>
          <w:sz w:val="24"/>
          <w:szCs w:val="24"/>
          <w:lang w:val="en-US"/>
        </w:rPr>
        <w:t>)</w:t>
      </w:r>
      <w:r w:rsidRPr="00C36F6B">
        <w:rPr>
          <w:rStyle w:val="CharacterStyle1"/>
          <w:rFonts w:ascii="Bookman Old Style" w:hAnsi="Bookman Old Style" w:cs="Tahoma"/>
          <w:sz w:val="24"/>
          <w:szCs w:val="24"/>
        </w:rPr>
        <w:t xml:space="preserve"> 2016 adalah </w:t>
      </w:r>
      <w:r w:rsidRPr="00C36F6B">
        <w:rPr>
          <w:rStyle w:val="CharacterStyle1"/>
          <w:rFonts w:ascii="Bookman Old Style" w:hAnsi="Bookman Old Style" w:cs="Tahoma"/>
          <w:sz w:val="24"/>
          <w:szCs w:val="24"/>
          <w:lang w:val="en-US"/>
        </w:rPr>
        <w:t>“</w:t>
      </w:r>
      <w:r w:rsidRPr="00C36F6B">
        <w:rPr>
          <w:rStyle w:val="CharacterStyle1"/>
          <w:rFonts w:ascii="Bookman Old Style" w:hAnsi="Bookman Old Style" w:cs="Tahoma"/>
          <w:b/>
          <w:sz w:val="24"/>
          <w:szCs w:val="24"/>
        </w:rPr>
        <w:t xml:space="preserve">Mempercepat </w:t>
      </w:r>
      <w:r w:rsidRPr="00C36F6B">
        <w:rPr>
          <w:rStyle w:val="CharacterStyle1"/>
          <w:rFonts w:ascii="Bookman Old Style" w:hAnsi="Bookman Old Style" w:cs="Tahoma"/>
          <w:b/>
          <w:sz w:val="24"/>
          <w:szCs w:val="24"/>
        </w:rPr>
        <w:lastRenderedPageBreak/>
        <w:t>Pembangunan Infrastruktur</w:t>
      </w:r>
      <w:r w:rsidRPr="00C36F6B">
        <w:rPr>
          <w:rStyle w:val="CharacterStyle1"/>
          <w:rFonts w:ascii="Bookman Old Style" w:hAnsi="Bookman Old Style" w:cs="Tahoma"/>
          <w:b/>
          <w:sz w:val="24"/>
          <w:szCs w:val="24"/>
          <w:lang w:val="en-US"/>
        </w:rPr>
        <w:t xml:space="preserve"> </w:t>
      </w:r>
      <w:r w:rsidRPr="00C36F6B">
        <w:rPr>
          <w:rStyle w:val="CharacterStyle1"/>
          <w:rFonts w:ascii="Bookman Old Style" w:hAnsi="Bookman Old Style" w:cs="Tahoma"/>
          <w:b/>
          <w:sz w:val="24"/>
          <w:szCs w:val="24"/>
        </w:rPr>
        <w:t>untuk Meletakkan Fondasi Pembangunan</w:t>
      </w:r>
      <w:r w:rsidRPr="00C36F6B">
        <w:rPr>
          <w:rStyle w:val="CharacterStyle1"/>
          <w:rFonts w:ascii="Bookman Old Style" w:hAnsi="Bookman Old Style" w:cs="Tahoma"/>
          <w:b/>
          <w:sz w:val="24"/>
          <w:szCs w:val="24"/>
          <w:lang w:val="en-US"/>
        </w:rPr>
        <w:t xml:space="preserve"> </w:t>
      </w:r>
      <w:r w:rsidRPr="00C36F6B">
        <w:rPr>
          <w:rStyle w:val="CharacterStyle1"/>
          <w:rFonts w:ascii="Bookman Old Style" w:hAnsi="Bookman Old Style" w:cs="Tahoma"/>
          <w:b/>
          <w:sz w:val="24"/>
          <w:szCs w:val="24"/>
        </w:rPr>
        <w:t>yang Berkualitas</w:t>
      </w:r>
      <w:r w:rsidRPr="00C36F6B">
        <w:rPr>
          <w:rStyle w:val="CharacterStyle1"/>
          <w:rFonts w:ascii="Bookman Old Style" w:hAnsi="Bookman Old Style" w:cs="Tahoma"/>
          <w:b/>
          <w:sz w:val="24"/>
          <w:szCs w:val="24"/>
          <w:lang w:val="en-US"/>
        </w:rPr>
        <w:t>”</w:t>
      </w:r>
      <w:r w:rsidRPr="00C36F6B">
        <w:rPr>
          <w:rStyle w:val="CharacterStyle1"/>
          <w:rFonts w:ascii="Bookman Old Style" w:hAnsi="Bookman Old Style" w:cs="Tahoma"/>
          <w:b/>
          <w:sz w:val="24"/>
          <w:szCs w:val="24"/>
        </w:rPr>
        <w:t>.</w:t>
      </w:r>
      <w:r w:rsidRPr="00C36F6B">
        <w:rPr>
          <w:rStyle w:val="CharacterStyle1"/>
          <w:rFonts w:ascii="Bookman Old Style" w:hAnsi="Bookman Old Style" w:cs="Tahoma"/>
          <w:sz w:val="24"/>
          <w:szCs w:val="24"/>
          <w:lang w:val="en-US"/>
        </w:rPr>
        <w:t xml:space="preserve">  </w:t>
      </w:r>
      <w:r w:rsidRPr="00C36F6B">
        <w:rPr>
          <w:rFonts w:ascii="Bookman Old Style" w:hAnsi="Bookman Old Style" w:cs="Tahoma"/>
          <w:sz w:val="24"/>
          <w:szCs w:val="24"/>
        </w:rPr>
        <w:t>Pembangunan infrastruktur</w:t>
      </w:r>
      <w:r w:rsidR="00622381" w:rsidRPr="00C36F6B">
        <w:rPr>
          <w:rFonts w:ascii="Bookman Old Style" w:hAnsi="Bookman Old Style" w:cs="Tahoma"/>
          <w:sz w:val="24"/>
          <w:szCs w:val="24"/>
          <w:lang w:val="en-US"/>
        </w:rPr>
        <w:t xml:space="preserve"> di Indonesia </w:t>
      </w:r>
      <w:r w:rsidR="00622381" w:rsidRPr="00C36F6B">
        <w:rPr>
          <w:rFonts w:ascii="Bookman Old Style" w:hAnsi="Bookman Old Style"/>
          <w:sz w:val="24"/>
          <w:szCs w:val="24"/>
        </w:rPr>
        <w:t>Pada tahun 2015 ini telah dianggarkan Anggaran Infrastruktur Nasional sebesar Rp</w:t>
      </w:r>
      <w:r w:rsidR="00300254" w:rsidRPr="00C36F6B">
        <w:rPr>
          <w:rFonts w:ascii="Bookman Old Style" w:hAnsi="Bookman Old Style"/>
          <w:sz w:val="24"/>
          <w:szCs w:val="24"/>
          <w:lang w:val="en-US"/>
        </w:rPr>
        <w:t xml:space="preserve">. </w:t>
      </w:r>
      <w:r w:rsidR="00622381" w:rsidRPr="00C36F6B">
        <w:rPr>
          <w:rFonts w:ascii="Bookman Old Style" w:hAnsi="Bookman Old Style"/>
          <w:sz w:val="24"/>
          <w:szCs w:val="24"/>
        </w:rPr>
        <w:t>290</w:t>
      </w:r>
      <w:r w:rsidR="00300254" w:rsidRPr="00C36F6B">
        <w:rPr>
          <w:rFonts w:ascii="Bookman Old Style" w:hAnsi="Bookman Old Style"/>
          <w:sz w:val="24"/>
          <w:szCs w:val="24"/>
          <w:lang w:val="en-US"/>
        </w:rPr>
        <w:t xml:space="preserve"> </w:t>
      </w:r>
      <w:r w:rsidR="00622381" w:rsidRPr="00C36F6B">
        <w:rPr>
          <w:rFonts w:ascii="Bookman Old Style" w:hAnsi="Bookman Old Style"/>
          <w:sz w:val="24"/>
          <w:szCs w:val="24"/>
        </w:rPr>
        <w:t>T</w:t>
      </w:r>
      <w:r w:rsidR="00300254" w:rsidRPr="00C36F6B">
        <w:rPr>
          <w:rFonts w:ascii="Bookman Old Style" w:hAnsi="Bookman Old Style"/>
          <w:sz w:val="24"/>
          <w:szCs w:val="24"/>
          <w:lang w:val="en-US"/>
        </w:rPr>
        <w:t>riliun</w:t>
      </w:r>
      <w:r w:rsidR="00622381" w:rsidRPr="00C36F6B">
        <w:rPr>
          <w:rFonts w:ascii="Bookman Old Style" w:hAnsi="Bookman Old Style"/>
          <w:sz w:val="24"/>
          <w:szCs w:val="24"/>
        </w:rPr>
        <w:t xml:space="preserve"> dimana merupakan anggaran terbesar dalam 5 tahun terakhir, dan </w:t>
      </w:r>
      <w:r w:rsidR="00300254" w:rsidRPr="00C36F6B">
        <w:rPr>
          <w:rFonts w:ascii="Bookman Old Style" w:hAnsi="Bookman Old Style"/>
          <w:sz w:val="24"/>
          <w:szCs w:val="24"/>
          <w:lang w:val="en-US"/>
        </w:rPr>
        <w:t>akan tetap dilanjutkan pada tahun 2016</w:t>
      </w:r>
      <w:r w:rsidR="00622381" w:rsidRPr="00C36F6B">
        <w:rPr>
          <w:rFonts w:ascii="Bookman Old Style" w:hAnsi="Bookman Old Style"/>
          <w:sz w:val="24"/>
          <w:szCs w:val="24"/>
        </w:rPr>
        <w:t>.</w:t>
      </w:r>
      <w:r w:rsidR="00300254" w:rsidRPr="00C36F6B">
        <w:rPr>
          <w:rFonts w:ascii="Bookman Old Style" w:hAnsi="Bookman Old Style"/>
          <w:sz w:val="24"/>
          <w:szCs w:val="24"/>
          <w:lang w:val="en-US"/>
        </w:rPr>
        <w:t xml:space="preserve"> Hal ini dikarenakan </w:t>
      </w:r>
      <w:r w:rsidR="00622381" w:rsidRPr="00C36F6B">
        <w:rPr>
          <w:rFonts w:ascii="Bookman Old Style" w:hAnsi="Bookman Old Style"/>
          <w:sz w:val="24"/>
          <w:szCs w:val="24"/>
        </w:rPr>
        <w:t xml:space="preserve"> manfaatnya yang besar untuk menstimulasi tumbuh dan terdistribusi ekonomi masyarakat serta kemampuannya untuk mendorong investasi dan ekspor, rasanya pengorbanan besar yang dilakukan untuk membangun infrastruktur yang merata di Indonesia merupakan pengorbanan yang pantas dengan manfaat yang diraih.</w:t>
      </w:r>
      <w:r w:rsidR="00300254" w:rsidRPr="00C36F6B">
        <w:rPr>
          <w:rFonts w:ascii="Bookman Old Style" w:hAnsi="Bookman Old Style" w:cs="Tahoma"/>
          <w:sz w:val="24"/>
          <w:szCs w:val="24"/>
          <w:lang w:val="en-US"/>
        </w:rPr>
        <w:t xml:space="preserve"> </w:t>
      </w:r>
      <w:r w:rsidRPr="00C36F6B">
        <w:rPr>
          <w:rFonts w:ascii="Bookman Old Style" w:hAnsi="Bookman Old Style" w:cs="Tahoma"/>
          <w:sz w:val="24"/>
          <w:szCs w:val="24"/>
        </w:rPr>
        <w:t>Bahkan dengan kebijakan dan komitmen yang tepat, selain menjadi salah satu pendorong pertumbuhan ekonomi nasional, pembangunan infrastruktur diyakini dapat membantu mengurangi masalah kemiskinan, mengatasi persoalan kesenjangan antar-kawasan maupun antar wilayah, memperkuat ketahanan pangan dan mengurangi tekanan urbanisasi yang semuanya bermuara pada peningkatan kesejahteraan rakyat.</w:t>
      </w:r>
      <w:r w:rsidR="00300254" w:rsidRPr="00C36F6B">
        <w:rPr>
          <w:rFonts w:ascii="Bookman Old Style" w:hAnsi="Bookman Old Style" w:cs="Tahoma"/>
          <w:sz w:val="24"/>
          <w:szCs w:val="24"/>
          <w:lang w:val="en-US"/>
        </w:rPr>
        <w:t xml:space="preserve"> </w:t>
      </w:r>
      <w:r w:rsidR="00300254" w:rsidRPr="00C36F6B">
        <w:rPr>
          <w:rFonts w:ascii="Bookman Old Style" w:hAnsi="Bookman Old Style"/>
          <w:sz w:val="24"/>
          <w:szCs w:val="24"/>
          <w:lang w:val="en-US"/>
        </w:rPr>
        <w:t>I</w:t>
      </w:r>
      <w:r w:rsidR="00300254" w:rsidRPr="00C36F6B">
        <w:rPr>
          <w:rFonts w:ascii="Bookman Old Style" w:hAnsi="Bookman Old Style"/>
          <w:sz w:val="24"/>
          <w:szCs w:val="24"/>
        </w:rPr>
        <w:t>nfrastruktur menjadi salah satu hal yang harus dibenahi Indonesia untuk terus mendorong pertumbuhan ekonominya. Namun, persoalan pendanaan selalu menjadi kendala dalam mempercepat pembangunan infrastruktur. Karenanya, keterlibatan sektor swasta harus ditingkatkan untuk mencapai akselerasi pembangunan infrastruktur</w:t>
      </w:r>
      <w:r w:rsidR="00300254" w:rsidRPr="00C36F6B">
        <w:rPr>
          <w:rFonts w:ascii="Bookman Old Style" w:hAnsi="Bookman Old Style"/>
          <w:sz w:val="24"/>
          <w:szCs w:val="24"/>
          <w:lang w:val="en-US"/>
        </w:rPr>
        <w:t>. B</w:t>
      </w:r>
      <w:r w:rsidRPr="00C36F6B">
        <w:rPr>
          <w:rFonts w:ascii="Bookman Old Style" w:hAnsi="Bookman Old Style" w:cs="Tahoma"/>
          <w:sz w:val="24"/>
          <w:szCs w:val="24"/>
        </w:rPr>
        <w:t xml:space="preserve">erdasarkan visi, Misi dan Nawacita </w:t>
      </w:r>
      <w:r w:rsidRPr="00C36F6B">
        <w:rPr>
          <w:rFonts w:ascii="Bookman Old Style" w:hAnsi="Bookman Old Style" w:cs="Tahoma"/>
          <w:sz w:val="24"/>
          <w:szCs w:val="24"/>
          <w:lang w:val="en-US"/>
        </w:rPr>
        <w:t>menegaskan</w:t>
      </w:r>
      <w:r w:rsidRPr="00C36F6B">
        <w:rPr>
          <w:rFonts w:ascii="Bookman Old Style" w:hAnsi="Bookman Old Style" w:cs="Tahoma"/>
          <w:sz w:val="24"/>
          <w:szCs w:val="24"/>
        </w:rPr>
        <w:t xml:space="preserve"> bahwa Indonesia memiliki kedaulatan atas pengelolaan pangan, energi dan sumber daya maritim dan kelautan; Rakyatnya menikmati peningkatan kesejahteraan berkelanjutan dan makin merata; Warganya menjadi manusia-manusia unggul dan berkepribadian dan berjiwa gotong royong, dan masyarakatnya hidup dalam keharmonisan antar kelompok sosial, antar sektor ekonomi dan menjadi poros maritim dunia. </w:t>
      </w:r>
    </w:p>
    <w:p w:rsidR="00941830" w:rsidRPr="00C36F6B" w:rsidRDefault="00941830" w:rsidP="00E07A52">
      <w:pPr>
        <w:spacing w:before="0" w:after="0" w:line="360" w:lineRule="auto"/>
        <w:ind w:left="709" w:firstLine="720"/>
        <w:rPr>
          <w:rFonts w:ascii="Bookman Old Style" w:hAnsi="Bookman Old Style" w:cs="Tahoma"/>
          <w:sz w:val="24"/>
          <w:szCs w:val="24"/>
        </w:rPr>
      </w:pPr>
      <w:r w:rsidRPr="00C36F6B">
        <w:rPr>
          <w:rFonts w:ascii="Bookman Old Style" w:hAnsi="Bookman Old Style" w:cs="Tahoma"/>
          <w:sz w:val="24"/>
          <w:szCs w:val="24"/>
        </w:rPr>
        <w:t>Permasalahan utama yang menghambat percepatan realisasi investasi</w:t>
      </w:r>
      <w:r w:rsidRPr="00C36F6B">
        <w:rPr>
          <w:rFonts w:ascii="Bookman Old Style" w:hAnsi="Bookman Old Style" w:cs="Tahoma"/>
          <w:sz w:val="24"/>
          <w:szCs w:val="24"/>
          <w:lang w:val="en-US"/>
        </w:rPr>
        <w:t xml:space="preserve"> nasional</w:t>
      </w:r>
      <w:r w:rsidRPr="00C36F6B">
        <w:rPr>
          <w:rFonts w:ascii="Bookman Old Style" w:hAnsi="Bookman Old Style" w:cs="Tahoma"/>
          <w:sz w:val="24"/>
          <w:szCs w:val="24"/>
        </w:rPr>
        <w:t xml:space="preserve"> </w:t>
      </w:r>
      <w:r w:rsidR="00300254" w:rsidRPr="00C36F6B">
        <w:rPr>
          <w:rFonts w:ascii="Bookman Old Style" w:hAnsi="Bookman Old Style" w:cs="Tahoma"/>
          <w:sz w:val="24"/>
          <w:szCs w:val="24"/>
          <w:lang w:val="en-US"/>
        </w:rPr>
        <w:t xml:space="preserve">dan didaerah tidak terkecuali di kabupaten Morowali Utara saat </w:t>
      </w:r>
      <w:r w:rsidRPr="00C36F6B">
        <w:rPr>
          <w:rFonts w:ascii="Bookman Old Style" w:hAnsi="Bookman Old Style" w:cs="Tahoma"/>
          <w:sz w:val="24"/>
          <w:szCs w:val="24"/>
        </w:rPr>
        <w:t xml:space="preserve">adalah adanya keterbatasan infrastruktur, </w:t>
      </w:r>
      <w:r w:rsidR="00300254" w:rsidRPr="00C36F6B">
        <w:rPr>
          <w:rFonts w:ascii="Bookman Old Style" w:hAnsi="Bookman Old Style" w:cs="Tahoma"/>
          <w:sz w:val="24"/>
          <w:szCs w:val="24"/>
          <w:lang w:val="en-US"/>
        </w:rPr>
        <w:t xml:space="preserve">baik infrastruktur jaringan jalan dan jembatan </w:t>
      </w:r>
      <w:r w:rsidRPr="00C36F6B">
        <w:rPr>
          <w:rFonts w:ascii="Bookman Old Style" w:hAnsi="Bookman Old Style" w:cs="Tahoma"/>
          <w:sz w:val="24"/>
          <w:szCs w:val="24"/>
        </w:rPr>
        <w:t xml:space="preserve">termasuk pasokan listrik,  Pemenuhan ketersediaan infrastruktur merupakan salah </w:t>
      </w:r>
      <w:r w:rsidRPr="00C36F6B">
        <w:rPr>
          <w:rFonts w:ascii="Bookman Old Style" w:hAnsi="Bookman Old Style" w:cs="Tahoma"/>
          <w:sz w:val="24"/>
          <w:szCs w:val="24"/>
        </w:rPr>
        <w:lastRenderedPageBreak/>
        <w:t>satu prasyarat utama yang harus dilakukan dalam pembangunan yang berkualitas yakni membangun untuk manusia dan masyarakat, yang inklusif dan berbasis luas, dan mengurangi ketimpangan antar golongan dan antar wilayah. Aktivitas pembangunan tidak boleh merusak, menurunkan daya dukung lingkungan dan keseimbangan ekosistem. Menghasilkan pertumbuhan, dan kesejahteraan yang berkelanjutan. Infrastruktur diperlukan, utamanya untuk mendukung agenda prioritas kedaulatan pangan, kedaulatan energi, kemaritiman, pariwisata dan industri dengan sasaran kelompok sosial yang luas dan sasaran wilayah yang meningkatkan pemerataan.</w:t>
      </w:r>
    </w:p>
    <w:p w:rsidR="00300254" w:rsidRPr="004A0291" w:rsidRDefault="00300254" w:rsidP="00E07A52">
      <w:pPr>
        <w:spacing w:after="0" w:line="360" w:lineRule="auto"/>
        <w:ind w:left="709" w:firstLine="850"/>
        <w:rPr>
          <w:rFonts w:ascii="Bookman Old Style" w:hAnsi="Bookman Old Style"/>
          <w:sz w:val="24"/>
          <w:szCs w:val="26"/>
        </w:rPr>
      </w:pPr>
      <w:r w:rsidRPr="004A0291">
        <w:rPr>
          <w:rFonts w:ascii="Bookman Old Style" w:hAnsi="Bookman Old Style"/>
          <w:sz w:val="24"/>
          <w:szCs w:val="26"/>
        </w:rPr>
        <w:t>Program Prioritas yaitu program yang diselenggarakan oleh SKPD yang merupakan program prioritas baik secara langsung maupun tidak langsung mendukung capaian program pembangunan daerah atau prioritas dan sasaran pembangunan daerah, serta berhubungan dengan pemenuhan kebutuhan dasar dan Standar Pelayanan Minimal (SPM).</w:t>
      </w:r>
    </w:p>
    <w:p w:rsidR="00300254" w:rsidRPr="004A0291" w:rsidRDefault="00300254" w:rsidP="00E07A52">
      <w:pPr>
        <w:spacing w:after="0" w:line="360" w:lineRule="auto"/>
        <w:ind w:left="709" w:firstLine="850"/>
        <w:rPr>
          <w:rFonts w:ascii="Bookman Old Style" w:hAnsi="Bookman Old Style"/>
          <w:sz w:val="24"/>
          <w:szCs w:val="26"/>
        </w:rPr>
      </w:pPr>
      <w:r w:rsidRPr="004A0291">
        <w:rPr>
          <w:rFonts w:ascii="Bookman Old Style" w:hAnsi="Bookman Old Style"/>
          <w:sz w:val="24"/>
          <w:szCs w:val="26"/>
        </w:rPr>
        <w:t>Dengan berbagai keterbatasan sebagai Daerah Otonomi        Baru (DOB) baik dibidang sarana dan prasarana infrastruktur, kemampuan SDM, pelayanan  dasar tata kelolah pemerintahan serta masalah-masalah sosial ekonomi di Kabupaten Morowali Utara maka dalam perumusan prioritas pembangunan daerah Kabupaten Morowali Utara Tahun 2016 ditetapkan sebagai berikut:</w:t>
      </w:r>
    </w:p>
    <w:p w:rsidR="00E07A52" w:rsidRDefault="001268B8" w:rsidP="00E07A52">
      <w:pPr>
        <w:numPr>
          <w:ilvl w:val="0"/>
          <w:numId w:val="15"/>
        </w:numPr>
        <w:spacing w:before="0" w:after="0" w:line="360" w:lineRule="auto"/>
        <w:ind w:left="1134" w:hanging="425"/>
        <w:jc w:val="left"/>
        <w:rPr>
          <w:rFonts w:ascii="Bookman Old Style" w:hAnsi="Bookman Old Style"/>
          <w:sz w:val="24"/>
          <w:szCs w:val="26"/>
        </w:rPr>
      </w:pPr>
      <w:r w:rsidRPr="00E07A52">
        <w:rPr>
          <w:rFonts w:ascii="Bookman Old Style" w:hAnsi="Bookman Old Style"/>
          <w:sz w:val="24"/>
          <w:szCs w:val="26"/>
        </w:rPr>
        <w:t xml:space="preserve">Peningkatan infrastruktur </w:t>
      </w:r>
      <w:r w:rsidRPr="00E07A52">
        <w:rPr>
          <w:rFonts w:ascii="Bookman Old Style" w:hAnsi="Bookman Old Style"/>
          <w:sz w:val="24"/>
          <w:szCs w:val="26"/>
          <w:lang w:val="en-US"/>
        </w:rPr>
        <w:t>daerah,</w:t>
      </w:r>
    </w:p>
    <w:p w:rsidR="001268B8" w:rsidRPr="00E07A52" w:rsidRDefault="001268B8" w:rsidP="00E07A52">
      <w:pPr>
        <w:numPr>
          <w:ilvl w:val="0"/>
          <w:numId w:val="15"/>
        </w:numPr>
        <w:spacing w:before="0" w:after="0" w:line="360" w:lineRule="auto"/>
        <w:ind w:left="1134" w:hanging="425"/>
        <w:jc w:val="left"/>
        <w:rPr>
          <w:rFonts w:ascii="Bookman Old Style" w:hAnsi="Bookman Old Style"/>
          <w:sz w:val="24"/>
          <w:szCs w:val="26"/>
        </w:rPr>
      </w:pPr>
      <w:r w:rsidRPr="00E07A52">
        <w:rPr>
          <w:rFonts w:ascii="Bookman Old Style" w:hAnsi="Bookman Old Style"/>
          <w:sz w:val="24"/>
          <w:szCs w:val="26"/>
          <w:lang w:val="en-US"/>
        </w:rPr>
        <w:t>Meningkatkan kualitas pelayanan publik melalui pendidikan dan kesehatan.</w:t>
      </w:r>
    </w:p>
    <w:p w:rsidR="001268B8" w:rsidRPr="00E07A52" w:rsidRDefault="001268B8" w:rsidP="00E07A52">
      <w:pPr>
        <w:numPr>
          <w:ilvl w:val="0"/>
          <w:numId w:val="15"/>
        </w:numPr>
        <w:spacing w:before="0" w:after="0" w:line="360" w:lineRule="auto"/>
        <w:ind w:left="1134" w:hanging="425"/>
        <w:jc w:val="left"/>
        <w:rPr>
          <w:rFonts w:ascii="Bookman Old Style" w:hAnsi="Bookman Old Style"/>
          <w:sz w:val="24"/>
          <w:szCs w:val="26"/>
        </w:rPr>
      </w:pPr>
      <w:r w:rsidRPr="00E07A52">
        <w:rPr>
          <w:rFonts w:ascii="Bookman Old Style" w:hAnsi="Bookman Old Style"/>
          <w:sz w:val="24"/>
          <w:szCs w:val="26"/>
          <w:lang w:val="en-US"/>
        </w:rPr>
        <w:t>Pengentasan kemiskinan</w:t>
      </w:r>
    </w:p>
    <w:p w:rsidR="001268B8" w:rsidRPr="00E07A52" w:rsidRDefault="001268B8" w:rsidP="00E07A52">
      <w:pPr>
        <w:numPr>
          <w:ilvl w:val="0"/>
          <w:numId w:val="15"/>
        </w:numPr>
        <w:spacing w:before="0" w:after="0" w:line="360" w:lineRule="auto"/>
        <w:ind w:left="1134" w:hanging="425"/>
        <w:jc w:val="left"/>
        <w:rPr>
          <w:rFonts w:ascii="Bookman Old Style" w:hAnsi="Bookman Old Style"/>
          <w:sz w:val="24"/>
          <w:szCs w:val="26"/>
        </w:rPr>
      </w:pPr>
      <w:r w:rsidRPr="00E07A52">
        <w:rPr>
          <w:rFonts w:ascii="Bookman Old Style" w:hAnsi="Bookman Old Style"/>
          <w:sz w:val="24"/>
          <w:szCs w:val="26"/>
        </w:rPr>
        <w:t>Meningkatkan</w:t>
      </w:r>
      <w:r w:rsidRPr="00E07A52">
        <w:rPr>
          <w:rFonts w:ascii="Bookman Old Style" w:hAnsi="Bookman Old Style"/>
          <w:sz w:val="24"/>
          <w:szCs w:val="26"/>
          <w:lang w:val="en-US"/>
        </w:rPr>
        <w:t xml:space="preserve"> ketahanan pangan daerah</w:t>
      </w:r>
      <w:r w:rsidRPr="00E07A52">
        <w:rPr>
          <w:rFonts w:ascii="Bookman Old Style" w:hAnsi="Bookman Old Style"/>
          <w:sz w:val="24"/>
          <w:szCs w:val="26"/>
        </w:rPr>
        <w:t>,</w:t>
      </w:r>
    </w:p>
    <w:p w:rsidR="001268B8" w:rsidRPr="00E07A52" w:rsidRDefault="001268B8" w:rsidP="00E07A52">
      <w:pPr>
        <w:numPr>
          <w:ilvl w:val="0"/>
          <w:numId w:val="15"/>
        </w:numPr>
        <w:spacing w:before="0" w:after="0" w:line="360" w:lineRule="auto"/>
        <w:ind w:left="1134" w:hanging="425"/>
        <w:jc w:val="left"/>
        <w:rPr>
          <w:rFonts w:ascii="Bookman Old Style" w:hAnsi="Bookman Old Style"/>
          <w:sz w:val="24"/>
          <w:szCs w:val="26"/>
        </w:rPr>
      </w:pPr>
      <w:r w:rsidRPr="00E07A52">
        <w:rPr>
          <w:rFonts w:ascii="Bookman Old Style" w:hAnsi="Bookman Old Style"/>
          <w:sz w:val="24"/>
          <w:szCs w:val="26"/>
          <w:lang w:val="en-US"/>
        </w:rPr>
        <w:t>Perbaikan</w:t>
      </w:r>
      <w:r w:rsidRPr="00E07A52">
        <w:rPr>
          <w:rFonts w:ascii="Bookman Old Style" w:hAnsi="Bookman Old Style"/>
          <w:sz w:val="24"/>
          <w:szCs w:val="26"/>
        </w:rPr>
        <w:t xml:space="preserve"> tatakelola pemerintahan,</w:t>
      </w:r>
    </w:p>
    <w:p w:rsidR="001268B8" w:rsidRPr="00E07A52" w:rsidRDefault="001268B8" w:rsidP="00E07A52">
      <w:pPr>
        <w:numPr>
          <w:ilvl w:val="0"/>
          <w:numId w:val="15"/>
        </w:numPr>
        <w:spacing w:before="0" w:after="0" w:line="360" w:lineRule="auto"/>
        <w:ind w:left="1134" w:hanging="425"/>
        <w:jc w:val="left"/>
        <w:rPr>
          <w:rFonts w:ascii="Bookman Old Style" w:hAnsi="Bookman Old Style"/>
          <w:sz w:val="24"/>
          <w:szCs w:val="26"/>
        </w:rPr>
      </w:pPr>
      <w:r w:rsidRPr="00E07A52">
        <w:rPr>
          <w:rFonts w:ascii="Bookman Old Style" w:hAnsi="Bookman Old Style"/>
          <w:sz w:val="24"/>
          <w:szCs w:val="26"/>
        </w:rPr>
        <w:t>Mengoptimalkan pengelolaan dan pemanfaatan sumberdaya alam,</w:t>
      </w:r>
    </w:p>
    <w:p w:rsidR="001268B8" w:rsidRPr="00E07A52" w:rsidRDefault="001268B8" w:rsidP="00E07A52">
      <w:pPr>
        <w:numPr>
          <w:ilvl w:val="0"/>
          <w:numId w:val="15"/>
        </w:numPr>
        <w:spacing w:before="0" w:after="0" w:line="360" w:lineRule="auto"/>
        <w:ind w:left="1134" w:hanging="425"/>
        <w:jc w:val="left"/>
        <w:rPr>
          <w:rFonts w:ascii="Bookman Old Style" w:hAnsi="Bookman Old Style"/>
          <w:sz w:val="24"/>
          <w:szCs w:val="26"/>
        </w:rPr>
      </w:pPr>
      <w:r w:rsidRPr="00E07A52">
        <w:rPr>
          <w:rFonts w:ascii="Bookman Old Style" w:hAnsi="Bookman Old Style"/>
          <w:sz w:val="24"/>
          <w:szCs w:val="26"/>
        </w:rPr>
        <w:t>Meningkatkan kemampuan pembiayaan pembangunan daerah,</w:t>
      </w:r>
    </w:p>
    <w:p w:rsidR="001268B8" w:rsidRPr="00E07A52" w:rsidRDefault="001268B8" w:rsidP="00E07A52">
      <w:pPr>
        <w:pStyle w:val="ListParagraph"/>
        <w:numPr>
          <w:ilvl w:val="0"/>
          <w:numId w:val="15"/>
        </w:numPr>
        <w:tabs>
          <w:tab w:val="left" w:pos="1276"/>
        </w:tabs>
        <w:spacing w:line="360" w:lineRule="auto"/>
        <w:ind w:left="1134" w:hanging="425"/>
        <w:jc w:val="both"/>
        <w:rPr>
          <w:rFonts w:ascii="Bookman Old Style" w:hAnsi="Bookman Old Style"/>
          <w:szCs w:val="26"/>
        </w:rPr>
      </w:pPr>
      <w:r w:rsidRPr="00E07A52">
        <w:rPr>
          <w:rFonts w:ascii="Bookman Old Style" w:hAnsi="Bookman Old Style"/>
          <w:szCs w:val="26"/>
        </w:rPr>
        <w:t>Penegakkan supremasi hukum, keamanan dan ketertiban masyarakat.</w:t>
      </w:r>
    </w:p>
    <w:p w:rsidR="00300254" w:rsidRPr="00E07A52" w:rsidRDefault="00300254" w:rsidP="00E07A52">
      <w:pPr>
        <w:autoSpaceDE w:val="0"/>
        <w:autoSpaceDN w:val="0"/>
        <w:adjustRightInd w:val="0"/>
        <w:spacing w:after="0" w:line="360" w:lineRule="auto"/>
        <w:ind w:left="426"/>
        <w:rPr>
          <w:rFonts w:ascii="Bookman Old Style" w:hAnsi="Bookman Old Style"/>
          <w:b/>
          <w:i/>
          <w:sz w:val="20"/>
        </w:rPr>
      </w:pPr>
    </w:p>
    <w:p w:rsidR="00300254" w:rsidRPr="004A0291" w:rsidRDefault="00300254" w:rsidP="00E07A52">
      <w:pPr>
        <w:autoSpaceDE w:val="0"/>
        <w:autoSpaceDN w:val="0"/>
        <w:adjustRightInd w:val="0"/>
        <w:spacing w:after="0" w:line="360" w:lineRule="auto"/>
        <w:ind w:left="709" w:firstLine="850"/>
        <w:rPr>
          <w:rFonts w:ascii="Bookman Old Style" w:hAnsi="Bookman Old Style"/>
          <w:sz w:val="24"/>
          <w:szCs w:val="26"/>
        </w:rPr>
      </w:pPr>
      <w:r w:rsidRPr="004A0291">
        <w:rPr>
          <w:rFonts w:ascii="Bookman Old Style" w:hAnsi="Bookman Old Style"/>
          <w:sz w:val="24"/>
          <w:szCs w:val="26"/>
        </w:rPr>
        <w:lastRenderedPageBreak/>
        <w:t>Selain itu dalam RKPD Kabupaten Morowali Utara tahun 2016 prioritas pembangunan juga memperhatikan program-program pembangunan yang berkeadilan, sebagaimana yang termuat dalam Instruksi Presiden Nomor 3 Tahun 2010, meliputi :</w:t>
      </w:r>
    </w:p>
    <w:p w:rsidR="00300254" w:rsidRPr="004A0291" w:rsidRDefault="00300254" w:rsidP="00E07A52">
      <w:pPr>
        <w:autoSpaceDE w:val="0"/>
        <w:autoSpaceDN w:val="0"/>
        <w:adjustRightInd w:val="0"/>
        <w:spacing w:after="0" w:line="360" w:lineRule="auto"/>
        <w:ind w:left="1134" w:hanging="425"/>
        <w:rPr>
          <w:rFonts w:ascii="Bookman Old Style" w:hAnsi="Bookman Old Style"/>
          <w:sz w:val="24"/>
          <w:szCs w:val="26"/>
        </w:rPr>
      </w:pPr>
      <w:r w:rsidRPr="004A0291">
        <w:rPr>
          <w:rFonts w:ascii="Bookman Old Style" w:hAnsi="Bookman Old Style"/>
          <w:sz w:val="24"/>
          <w:szCs w:val="26"/>
        </w:rPr>
        <w:t xml:space="preserve">1. </w:t>
      </w:r>
      <w:r w:rsidRPr="004A0291">
        <w:rPr>
          <w:rFonts w:ascii="Bookman Old Style" w:hAnsi="Bookman Old Style"/>
          <w:sz w:val="24"/>
          <w:szCs w:val="26"/>
        </w:rPr>
        <w:tab/>
      </w:r>
      <w:r w:rsidRPr="004A0291">
        <w:rPr>
          <w:rFonts w:ascii="Bookman Old Style" w:hAnsi="Bookman Old Style"/>
          <w:b/>
          <w:bCs/>
          <w:sz w:val="24"/>
          <w:szCs w:val="26"/>
        </w:rPr>
        <w:t xml:space="preserve">Pro Rakyat </w:t>
      </w:r>
      <w:r w:rsidRPr="004A0291">
        <w:rPr>
          <w:rFonts w:ascii="Bookman Old Style" w:hAnsi="Bookman Old Style"/>
          <w:sz w:val="24"/>
          <w:szCs w:val="26"/>
        </w:rPr>
        <w:t>difokuskan pada penanggulangan kemiskinan yang berbasis keluarga, pemberdayaan masyarakat dan pemberdayaan usaha mikro dan kecil.</w:t>
      </w:r>
    </w:p>
    <w:p w:rsidR="00300254" w:rsidRPr="004A0291" w:rsidRDefault="00300254" w:rsidP="00E07A52">
      <w:pPr>
        <w:tabs>
          <w:tab w:val="left" w:pos="1276"/>
        </w:tabs>
        <w:autoSpaceDE w:val="0"/>
        <w:autoSpaceDN w:val="0"/>
        <w:adjustRightInd w:val="0"/>
        <w:spacing w:after="0" w:line="360" w:lineRule="auto"/>
        <w:ind w:left="1134" w:hanging="425"/>
        <w:rPr>
          <w:rFonts w:ascii="Bookman Old Style" w:hAnsi="Bookman Old Style"/>
          <w:sz w:val="24"/>
          <w:szCs w:val="26"/>
        </w:rPr>
      </w:pPr>
      <w:r w:rsidRPr="004A0291">
        <w:rPr>
          <w:rFonts w:ascii="Bookman Old Style" w:hAnsi="Bookman Old Style"/>
          <w:sz w:val="24"/>
          <w:szCs w:val="26"/>
        </w:rPr>
        <w:t xml:space="preserve">2. </w:t>
      </w:r>
      <w:r w:rsidRPr="004A0291">
        <w:rPr>
          <w:rFonts w:ascii="Bookman Old Style" w:hAnsi="Bookman Old Style"/>
          <w:sz w:val="24"/>
          <w:szCs w:val="26"/>
        </w:rPr>
        <w:tab/>
      </w:r>
      <w:r w:rsidRPr="004A0291">
        <w:rPr>
          <w:rFonts w:ascii="Bookman Old Style" w:hAnsi="Bookman Old Style"/>
          <w:b/>
          <w:bCs/>
          <w:sz w:val="24"/>
          <w:szCs w:val="26"/>
        </w:rPr>
        <w:t>Keadilan untuk semua (</w:t>
      </w:r>
      <w:r w:rsidRPr="004A0291">
        <w:rPr>
          <w:rFonts w:ascii="Bookman Old Style" w:hAnsi="Bookman Old Style"/>
          <w:sz w:val="24"/>
          <w:szCs w:val="26"/>
        </w:rPr>
        <w:t>Justice For All</w:t>
      </w:r>
      <w:r w:rsidRPr="004A0291">
        <w:rPr>
          <w:rFonts w:ascii="Bookman Old Style" w:hAnsi="Bookman Old Style"/>
          <w:b/>
          <w:bCs/>
          <w:sz w:val="24"/>
          <w:szCs w:val="26"/>
        </w:rPr>
        <w:t xml:space="preserve">) </w:t>
      </w:r>
      <w:r w:rsidRPr="004A0291">
        <w:rPr>
          <w:rFonts w:ascii="Bookman Old Style" w:hAnsi="Bookman Old Style"/>
          <w:sz w:val="24"/>
          <w:szCs w:val="26"/>
        </w:rPr>
        <w:t>dengan fokus keadilan bagi anak, perempuan, dibidang ketenagakerjaan, bantuan hukum, reformasi hukum dan peradilan serta keadilan bagi masyarakat miskin dan terpinggirkan.</w:t>
      </w:r>
    </w:p>
    <w:p w:rsidR="00300254" w:rsidRPr="004A0291" w:rsidRDefault="00300254" w:rsidP="00E07A52">
      <w:pPr>
        <w:autoSpaceDE w:val="0"/>
        <w:autoSpaceDN w:val="0"/>
        <w:adjustRightInd w:val="0"/>
        <w:spacing w:after="0" w:line="360" w:lineRule="auto"/>
        <w:ind w:left="1134" w:hanging="425"/>
        <w:rPr>
          <w:rFonts w:ascii="Bookman Old Style" w:hAnsi="Bookman Old Style"/>
          <w:sz w:val="24"/>
          <w:szCs w:val="26"/>
        </w:rPr>
      </w:pPr>
      <w:r w:rsidRPr="004A0291">
        <w:rPr>
          <w:rFonts w:ascii="Bookman Old Style" w:hAnsi="Bookman Old Style"/>
          <w:sz w:val="24"/>
          <w:szCs w:val="26"/>
        </w:rPr>
        <w:t xml:space="preserve">3. </w:t>
      </w:r>
      <w:r w:rsidRPr="004A0291">
        <w:rPr>
          <w:rFonts w:ascii="Bookman Old Style" w:hAnsi="Bookman Old Style"/>
          <w:sz w:val="24"/>
          <w:szCs w:val="26"/>
        </w:rPr>
        <w:tab/>
      </w:r>
      <w:r w:rsidRPr="004A0291">
        <w:rPr>
          <w:rFonts w:ascii="Bookman Old Style" w:hAnsi="Bookman Old Style"/>
          <w:b/>
          <w:bCs/>
          <w:sz w:val="24"/>
          <w:szCs w:val="26"/>
        </w:rPr>
        <w:t xml:space="preserve">Pencapaian tujuan pembangunan Millenium Development Goals (MDGs)  </w:t>
      </w:r>
      <w:r w:rsidRPr="004A0291">
        <w:rPr>
          <w:rFonts w:ascii="Bookman Old Style" w:hAnsi="Bookman Old Style"/>
          <w:sz w:val="24"/>
          <w:szCs w:val="26"/>
        </w:rPr>
        <w:t>dengan fokus pemberantasan kemiskinan dan kelaparan, pencapaian pendidikan dasar untuk semua, pencapaian kesetaraan gender dan pemberdayaan perempuan, penurunan angka kematian anak, kesehatan ibu, pengendalian HIV/AIDS, malaria, dan penyakit menular lainnya, penjaminan kelestarian lingkungan hidup, pendukung percepatan pencapaian tujuan millennium.</w:t>
      </w:r>
    </w:p>
    <w:p w:rsidR="00300254" w:rsidRPr="004A0291" w:rsidRDefault="00300254" w:rsidP="00E07A52">
      <w:pPr>
        <w:tabs>
          <w:tab w:val="left" w:pos="1701"/>
        </w:tabs>
        <w:autoSpaceDE w:val="0"/>
        <w:autoSpaceDN w:val="0"/>
        <w:adjustRightInd w:val="0"/>
        <w:spacing w:after="0" w:line="360" w:lineRule="auto"/>
        <w:ind w:left="709"/>
        <w:rPr>
          <w:rFonts w:ascii="Bookman Old Style" w:hAnsi="Bookman Old Style"/>
          <w:sz w:val="24"/>
          <w:szCs w:val="26"/>
        </w:rPr>
      </w:pPr>
      <w:r w:rsidRPr="004A0291">
        <w:rPr>
          <w:rFonts w:ascii="Bookman Old Style" w:hAnsi="Bookman Old Style"/>
          <w:sz w:val="24"/>
          <w:szCs w:val="26"/>
        </w:rPr>
        <w:tab/>
      </w:r>
      <w:r w:rsidRPr="004A0291">
        <w:rPr>
          <w:rFonts w:ascii="Bookman Old Style" w:hAnsi="Bookman Old Style"/>
          <w:sz w:val="24"/>
          <w:szCs w:val="26"/>
        </w:rPr>
        <w:tab/>
        <w:t xml:space="preserve">Dalam rangka memecahkan permasalahan pembangunan daerah yang sesuai dengan kondisi dan potensi serta kewenangannya, maka beberapa aspek yang masih mendapat perhatian khusus dalam RKPD Kabupaten Morowali Utara tahun 2016 antara lain </w:t>
      </w:r>
      <w:r w:rsidR="00E07A52">
        <w:rPr>
          <w:rFonts w:ascii="Bookman Old Style" w:hAnsi="Bookman Old Style"/>
          <w:sz w:val="24"/>
          <w:szCs w:val="26"/>
        </w:rPr>
        <w:t xml:space="preserve">               </w:t>
      </w:r>
      <w:r w:rsidRPr="004A0291">
        <w:rPr>
          <w:rFonts w:ascii="Bookman Old Style" w:hAnsi="Bookman Old Style"/>
          <w:sz w:val="24"/>
          <w:szCs w:val="26"/>
        </w:rPr>
        <w:t>sebagai berikut :</w:t>
      </w:r>
    </w:p>
    <w:p w:rsidR="00300254" w:rsidRPr="004A0291" w:rsidRDefault="00300254" w:rsidP="00E07A52">
      <w:pPr>
        <w:numPr>
          <w:ilvl w:val="0"/>
          <w:numId w:val="13"/>
        </w:numPr>
        <w:tabs>
          <w:tab w:val="left" w:pos="1276"/>
        </w:tabs>
        <w:autoSpaceDE w:val="0"/>
        <w:autoSpaceDN w:val="0"/>
        <w:adjustRightInd w:val="0"/>
        <w:spacing w:before="0" w:after="0" w:line="360" w:lineRule="auto"/>
        <w:ind w:left="1276" w:hanging="567"/>
        <w:rPr>
          <w:rFonts w:ascii="Bookman Old Style" w:hAnsi="Bookman Old Style"/>
          <w:sz w:val="24"/>
          <w:szCs w:val="26"/>
        </w:rPr>
      </w:pPr>
      <w:r w:rsidRPr="004A0291">
        <w:rPr>
          <w:rFonts w:ascii="Bookman Old Style" w:hAnsi="Bookman Old Style"/>
          <w:sz w:val="24"/>
          <w:szCs w:val="26"/>
        </w:rPr>
        <w:t>Antisipasi prabencana, saat tanggap darurat dan penanggulangan pasca bencana alam berupa banjir, tanah longsor kebakaran dan bencana sosial yang akhir-akhir ini terjadi sepanjang tahun diseluruh wilayah tanah air.</w:t>
      </w:r>
    </w:p>
    <w:p w:rsidR="00300254" w:rsidRPr="004A0291" w:rsidRDefault="00300254" w:rsidP="00E07A52">
      <w:pPr>
        <w:numPr>
          <w:ilvl w:val="0"/>
          <w:numId w:val="13"/>
        </w:numPr>
        <w:tabs>
          <w:tab w:val="left" w:pos="1276"/>
        </w:tabs>
        <w:autoSpaceDE w:val="0"/>
        <w:autoSpaceDN w:val="0"/>
        <w:adjustRightInd w:val="0"/>
        <w:spacing w:before="0" w:after="0" w:line="360" w:lineRule="auto"/>
        <w:ind w:left="1276" w:hanging="567"/>
        <w:rPr>
          <w:rFonts w:ascii="Bookman Old Style" w:hAnsi="Bookman Old Style"/>
          <w:sz w:val="24"/>
          <w:szCs w:val="26"/>
        </w:rPr>
      </w:pPr>
      <w:r w:rsidRPr="004A0291">
        <w:rPr>
          <w:rFonts w:ascii="Bookman Old Style" w:hAnsi="Bookman Old Style"/>
          <w:sz w:val="24"/>
          <w:szCs w:val="26"/>
        </w:rPr>
        <w:t>Mendukung optimalisasi pengembangan bidang pendidikan sesuai kewenangan pemerintah daerah, pembangunan, operasional, pemeliharaan, rehabilitasi/renovasi sarana dan prasarana pendidikan dan tenaga kependidikan.</w:t>
      </w:r>
    </w:p>
    <w:p w:rsidR="00300254" w:rsidRPr="004A0291" w:rsidRDefault="00300254" w:rsidP="00E07A52">
      <w:pPr>
        <w:numPr>
          <w:ilvl w:val="0"/>
          <w:numId w:val="13"/>
        </w:numPr>
        <w:autoSpaceDE w:val="0"/>
        <w:autoSpaceDN w:val="0"/>
        <w:adjustRightInd w:val="0"/>
        <w:spacing w:before="0" w:after="0" w:line="360" w:lineRule="auto"/>
        <w:ind w:left="1276" w:hanging="567"/>
        <w:rPr>
          <w:rFonts w:ascii="Bookman Old Style" w:hAnsi="Bookman Old Style"/>
          <w:sz w:val="24"/>
          <w:szCs w:val="26"/>
        </w:rPr>
      </w:pPr>
      <w:r w:rsidRPr="004A0291">
        <w:rPr>
          <w:rFonts w:ascii="Bookman Old Style" w:hAnsi="Bookman Old Style"/>
          <w:sz w:val="24"/>
          <w:szCs w:val="26"/>
        </w:rPr>
        <w:t xml:space="preserve">Pemenuhan obat-obatan, pengadaan dan peningkatan kualitas sarana dan prasarana serta penyuluhan dan pelayanan kesehatan masyarakat pada posyandu, puskesmas dan </w:t>
      </w:r>
      <w:r w:rsidRPr="004A0291">
        <w:rPr>
          <w:rFonts w:ascii="Bookman Old Style" w:hAnsi="Bookman Old Style"/>
          <w:sz w:val="24"/>
          <w:szCs w:val="26"/>
        </w:rPr>
        <w:lastRenderedPageBreak/>
        <w:t>jaringannya, pencegahan penyakit menular (deman berdarah, flu burung, HIV/AIDS persampahan), mendukung program pelayanan jaminan kesehatan masyarakat, imunisasi, mengurangi prevalency gizi buruk, penurunan angka kematian bayi dan ibu melahirkan.</w:t>
      </w:r>
    </w:p>
    <w:p w:rsidR="00300254" w:rsidRPr="004A0291" w:rsidRDefault="00300254" w:rsidP="00E07A52">
      <w:pPr>
        <w:numPr>
          <w:ilvl w:val="0"/>
          <w:numId w:val="13"/>
        </w:numPr>
        <w:autoSpaceDE w:val="0"/>
        <w:autoSpaceDN w:val="0"/>
        <w:adjustRightInd w:val="0"/>
        <w:spacing w:before="0" w:after="0" w:line="360" w:lineRule="auto"/>
        <w:ind w:left="1276" w:hanging="567"/>
        <w:rPr>
          <w:rFonts w:ascii="Bookman Old Style" w:hAnsi="Bookman Old Style"/>
          <w:sz w:val="24"/>
          <w:szCs w:val="26"/>
        </w:rPr>
      </w:pPr>
      <w:r w:rsidRPr="004A0291">
        <w:rPr>
          <w:rFonts w:ascii="Bookman Old Style" w:hAnsi="Bookman Old Style"/>
          <w:sz w:val="24"/>
          <w:szCs w:val="26"/>
        </w:rPr>
        <w:t>Penyediaan dan layanan air bersih setiap rumah tangga, penataan MCK, lingkungan kumuh, sanitasi, persampahan, polusi dan pencemaran air, udara dan tanah di perdesaan dan perkotaan.</w:t>
      </w:r>
    </w:p>
    <w:p w:rsidR="00300254" w:rsidRPr="004A0291" w:rsidRDefault="00300254" w:rsidP="00E07A52">
      <w:pPr>
        <w:numPr>
          <w:ilvl w:val="0"/>
          <w:numId w:val="13"/>
        </w:numPr>
        <w:tabs>
          <w:tab w:val="left" w:pos="1276"/>
        </w:tabs>
        <w:spacing w:before="0" w:after="0" w:line="360" w:lineRule="auto"/>
        <w:ind w:left="1276" w:hanging="567"/>
        <w:rPr>
          <w:rFonts w:ascii="Bookman Old Style" w:hAnsi="Bookman Old Style"/>
          <w:sz w:val="24"/>
          <w:szCs w:val="26"/>
        </w:rPr>
      </w:pPr>
      <w:r w:rsidRPr="004A0291">
        <w:rPr>
          <w:rFonts w:ascii="Bookman Old Style" w:hAnsi="Bookman Old Style"/>
          <w:sz w:val="24"/>
          <w:szCs w:val="26"/>
        </w:rPr>
        <w:t>Penyediaan dan peningkatan kualitas infrakstruktur, jaringan irigasi, waduk dan situ, pengendalian banjir, penataan bantaran sungai dan kali bersih, jaringan jalan dan jembatan yang menghubungkan kantong-kantong produksi serta membuka keterisolasian untuk kelancaran arus barang dan orang dalam upaya menekan ekonomi biaya tinggi, pembangunan dan penataan pasar tradisional.</w:t>
      </w:r>
    </w:p>
    <w:p w:rsidR="00E07A52" w:rsidRDefault="00300254" w:rsidP="00E07A52">
      <w:pPr>
        <w:numPr>
          <w:ilvl w:val="0"/>
          <w:numId w:val="13"/>
        </w:numPr>
        <w:autoSpaceDE w:val="0"/>
        <w:autoSpaceDN w:val="0"/>
        <w:adjustRightInd w:val="0"/>
        <w:spacing w:before="0" w:after="0" w:line="360" w:lineRule="auto"/>
        <w:ind w:left="1276" w:hanging="567"/>
        <w:rPr>
          <w:rFonts w:ascii="Bookman Old Style" w:hAnsi="Bookman Old Style"/>
          <w:sz w:val="24"/>
          <w:szCs w:val="26"/>
        </w:rPr>
      </w:pPr>
      <w:r w:rsidRPr="00E07A52">
        <w:rPr>
          <w:rFonts w:ascii="Bookman Old Style" w:hAnsi="Bookman Old Style"/>
          <w:sz w:val="24"/>
          <w:szCs w:val="26"/>
        </w:rPr>
        <w:t>Penataan ruang dan lingkungan hidup dalam upaya pemenuhan kebutuhan  Ruang Terbuka Hijau (RTH), pencegahan alih fungsi lahan yang tidak sesuai dengan Rencana Tata Ruang Wilayah (RTRW), optimalisasi pemanfaatan kawasan budidaya dan pengamanan kawasan lindung, sosialisasi/penyuluhan pemanfaatan struktur ruang dan penegakan hukum terhadap pelanggaran pemanfaatan ruang.</w:t>
      </w:r>
    </w:p>
    <w:p w:rsidR="00300254" w:rsidRPr="00E07A52" w:rsidRDefault="00300254" w:rsidP="00E07A52">
      <w:pPr>
        <w:numPr>
          <w:ilvl w:val="0"/>
          <w:numId w:val="13"/>
        </w:numPr>
        <w:autoSpaceDE w:val="0"/>
        <w:autoSpaceDN w:val="0"/>
        <w:adjustRightInd w:val="0"/>
        <w:spacing w:before="0" w:after="0" w:line="360" w:lineRule="auto"/>
        <w:ind w:left="1276" w:hanging="567"/>
        <w:rPr>
          <w:rFonts w:ascii="Bookman Old Style" w:hAnsi="Bookman Old Style"/>
          <w:sz w:val="24"/>
          <w:szCs w:val="26"/>
        </w:rPr>
      </w:pPr>
      <w:r w:rsidRPr="00E07A52">
        <w:rPr>
          <w:rFonts w:ascii="Bookman Old Style" w:hAnsi="Bookman Old Style"/>
          <w:sz w:val="24"/>
          <w:szCs w:val="26"/>
        </w:rPr>
        <w:t>Penyediaan dan pemanfaatan lahan untuk pembangunan perumahan bagi masyarakat berpenghasilan rendah, ketersediaan rumah layak huni, menetapkan kebijakan dan dibidang perumahan dan kawasan permukiman, kawasan siap bangun dan lingkungan siap strategi bangun, fasilitas pengelolaan sarana, prasarana dan utilitas umum perumahan dan kawasan pemukiman, menyusun rencana pembangunan dan pengembangan perumahan dan kawasan permukiman, peningkatan kualitas perumahan dan permukiman, memberikan pendampingan bagi orang perseorangan yang melakukan pembangunan rumah swadaya sesuai dengan kewenangan masing-masing.</w:t>
      </w:r>
    </w:p>
    <w:p w:rsidR="00300254" w:rsidRPr="004A0291" w:rsidRDefault="00300254" w:rsidP="00E07A52">
      <w:pPr>
        <w:autoSpaceDE w:val="0"/>
        <w:autoSpaceDN w:val="0"/>
        <w:adjustRightInd w:val="0"/>
        <w:spacing w:after="0" w:line="360" w:lineRule="auto"/>
        <w:ind w:left="1276" w:hanging="567"/>
        <w:rPr>
          <w:rFonts w:ascii="Bookman Old Style" w:hAnsi="Bookman Old Style"/>
          <w:sz w:val="24"/>
          <w:szCs w:val="26"/>
        </w:rPr>
      </w:pPr>
      <w:r w:rsidRPr="004A0291">
        <w:rPr>
          <w:rFonts w:ascii="Bookman Old Style" w:hAnsi="Bookman Old Style"/>
          <w:sz w:val="24"/>
          <w:szCs w:val="26"/>
        </w:rPr>
        <w:lastRenderedPageBreak/>
        <w:t xml:space="preserve">h. </w:t>
      </w:r>
      <w:r w:rsidRPr="004A0291">
        <w:rPr>
          <w:rFonts w:ascii="Bookman Old Style" w:hAnsi="Bookman Old Style"/>
          <w:sz w:val="24"/>
          <w:szCs w:val="26"/>
        </w:rPr>
        <w:tab/>
        <w:t>Pengembangan kepemimpinan pemuda, peningkatan potensi keteladanan, keberpengaruhan serta menggerakkan pemuda sebagai kekuatan moral, kontrol sosial dan agen perubahan yang berwawasan kebangsaan, pembangunan dan peningkatan sarana prasarana kepemudaan dan keolahragaan, pembinaan dan pengembangan kepemudaan dan keolahragaan, penyelengaraan pekan dan kejuaraan olahraga, pendidikan dan pelatihan keolahragaan, pemberdayaan dan pemasyarakatan olahraga serta peningkatan kebugaran jasmani masyarakat.</w:t>
      </w:r>
    </w:p>
    <w:p w:rsidR="00300254" w:rsidRPr="004A0291" w:rsidRDefault="00300254" w:rsidP="00E07A52">
      <w:pPr>
        <w:tabs>
          <w:tab w:val="left" w:pos="1107"/>
        </w:tabs>
        <w:autoSpaceDE w:val="0"/>
        <w:autoSpaceDN w:val="0"/>
        <w:adjustRightInd w:val="0"/>
        <w:spacing w:after="0" w:line="360" w:lineRule="auto"/>
        <w:ind w:left="1276" w:hanging="567"/>
        <w:rPr>
          <w:rFonts w:ascii="Bookman Old Style" w:hAnsi="Bookman Old Style"/>
          <w:sz w:val="24"/>
          <w:szCs w:val="26"/>
        </w:rPr>
      </w:pPr>
      <w:r w:rsidRPr="004A0291">
        <w:rPr>
          <w:rFonts w:ascii="Bookman Old Style" w:hAnsi="Bookman Old Style"/>
          <w:sz w:val="24"/>
          <w:szCs w:val="26"/>
        </w:rPr>
        <w:t xml:space="preserve">i. </w:t>
      </w:r>
      <w:r w:rsidRPr="004A0291">
        <w:rPr>
          <w:rFonts w:ascii="Bookman Old Style" w:hAnsi="Bookman Old Style"/>
          <w:sz w:val="24"/>
          <w:szCs w:val="26"/>
        </w:rPr>
        <w:tab/>
      </w:r>
      <w:r w:rsidRPr="004A0291">
        <w:rPr>
          <w:rFonts w:ascii="Bookman Old Style" w:hAnsi="Bookman Old Style"/>
          <w:sz w:val="24"/>
          <w:szCs w:val="26"/>
        </w:rPr>
        <w:tab/>
        <w:t>Mendorong, melaksanakan dan memfasilitasi kerjasama dunia usaha dibidang penanaman modal, optimalisasi Pelayanan Terpadu Satu Pintu (PTSP) di bidang perizinan secara cepat, mudah dan murah.</w:t>
      </w:r>
    </w:p>
    <w:p w:rsidR="00E07A52" w:rsidRDefault="00300254" w:rsidP="00E07A52">
      <w:pPr>
        <w:tabs>
          <w:tab w:val="left" w:pos="1243"/>
          <w:tab w:val="left" w:pos="1701"/>
        </w:tabs>
        <w:autoSpaceDE w:val="0"/>
        <w:autoSpaceDN w:val="0"/>
        <w:adjustRightInd w:val="0"/>
        <w:spacing w:after="0" w:line="360" w:lineRule="auto"/>
        <w:ind w:left="1276" w:hanging="567"/>
        <w:rPr>
          <w:rFonts w:ascii="Bookman Old Style" w:hAnsi="Bookman Old Style"/>
          <w:sz w:val="24"/>
          <w:szCs w:val="26"/>
        </w:rPr>
      </w:pPr>
      <w:r w:rsidRPr="004A0291">
        <w:rPr>
          <w:rFonts w:ascii="Bookman Old Style" w:hAnsi="Bookman Old Style"/>
          <w:sz w:val="24"/>
          <w:szCs w:val="26"/>
        </w:rPr>
        <w:t xml:space="preserve">j. </w:t>
      </w:r>
      <w:r w:rsidRPr="004A0291">
        <w:rPr>
          <w:rFonts w:ascii="Bookman Old Style" w:hAnsi="Bookman Old Style"/>
          <w:sz w:val="24"/>
          <w:szCs w:val="26"/>
        </w:rPr>
        <w:tab/>
        <w:t>Pengembangan usaha ekonomi masyarakat berupa kemudahan akses permodalan, pembinaan manajemen usaha serta pemasaran, pemberdayaan koperasi melalui penciptaan usaha simpan pinjam, pemberdayaan UKM dalam menumbuhkan iklim usaha bagi usaha kecil, fasilitas akses penjaminan dalam penyediaan pembiayaan UKM.</w:t>
      </w:r>
    </w:p>
    <w:p w:rsidR="00300254" w:rsidRPr="004A0291" w:rsidRDefault="00300254" w:rsidP="00E07A52">
      <w:pPr>
        <w:tabs>
          <w:tab w:val="left" w:pos="1243"/>
          <w:tab w:val="left" w:pos="1701"/>
        </w:tabs>
        <w:autoSpaceDE w:val="0"/>
        <w:autoSpaceDN w:val="0"/>
        <w:adjustRightInd w:val="0"/>
        <w:spacing w:after="0" w:line="360" w:lineRule="auto"/>
        <w:ind w:left="1276" w:hanging="567"/>
        <w:rPr>
          <w:rFonts w:ascii="Bookman Old Style" w:hAnsi="Bookman Old Style"/>
          <w:sz w:val="24"/>
          <w:szCs w:val="26"/>
        </w:rPr>
      </w:pPr>
      <w:r w:rsidRPr="004A0291">
        <w:rPr>
          <w:rFonts w:ascii="Bookman Old Style" w:hAnsi="Bookman Old Style"/>
          <w:sz w:val="24"/>
          <w:szCs w:val="26"/>
        </w:rPr>
        <w:t xml:space="preserve">k. </w:t>
      </w:r>
      <w:r w:rsidR="00E07A52">
        <w:rPr>
          <w:rFonts w:ascii="Bookman Old Style" w:hAnsi="Bookman Old Style"/>
          <w:sz w:val="24"/>
          <w:szCs w:val="26"/>
        </w:rPr>
        <w:t xml:space="preserve">  </w:t>
      </w:r>
      <w:r w:rsidRPr="004A0291">
        <w:rPr>
          <w:rFonts w:ascii="Bookman Old Style" w:hAnsi="Bookman Old Style"/>
          <w:sz w:val="24"/>
          <w:szCs w:val="26"/>
        </w:rPr>
        <w:t>Mendorang  peningkatan  kegiatan  pemerintah  daerah, masyarakat dan dunia usaha yang bersifat padat karya untuk mengurangi angka pengangguran dalam rangka pengentasan kemiskinan, pembinan dan penyelenggaran pelatihan kerja, pengawasan pelaksanaan perizinan/pendaftaran lembaga pelatihan kerja, serta penerbitan rekomendasi perijinan magang ke luar negeri, pengawasan pelaksanaan sertifikasi kompetensi dan pelatihan kerja;</w:t>
      </w:r>
    </w:p>
    <w:p w:rsidR="00300254" w:rsidRPr="004A0291" w:rsidRDefault="00300254" w:rsidP="008B0095">
      <w:pPr>
        <w:numPr>
          <w:ilvl w:val="0"/>
          <w:numId w:val="14"/>
        </w:numPr>
        <w:tabs>
          <w:tab w:val="left" w:pos="709"/>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t>Penyediaan pengendalian ketersediaan pupuk, bibit, obat-obatan pembasmi hama dan sarana produksi pertanian serta peningkatan intensitas tenaga penyuluh pertanian untuk mendukung ketahanan pangan, pencegahan alih fungsi lahan pertanian, pengembangan keanekaragaman produk pertanian, identifikasi kebutuhan ketersediaan pangan;</w:t>
      </w:r>
    </w:p>
    <w:p w:rsidR="00300254" w:rsidRPr="004A0291" w:rsidRDefault="00300254" w:rsidP="008B0095">
      <w:pPr>
        <w:numPr>
          <w:ilvl w:val="0"/>
          <w:numId w:val="14"/>
        </w:numPr>
        <w:tabs>
          <w:tab w:val="left" w:pos="709"/>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lastRenderedPageBreak/>
        <w:t>Mendorong peningkatan peranan perempuan berpartisipasi dibidang pemerintahan, pembangunan dan kemasyarakatan dalam upaya mencapai 30% keterwakilan perempuan, perlindungan terhadap perempuan yang responsif gender berupaya pemberdayaan, pelayanan kesehatan, mental spiritual, pendidikan, pencegahan kekerasan dalam rumah tangga, eksploitasi dan jual beli anak dan remaja (trafficking), kekerasan seksual;</w:t>
      </w:r>
    </w:p>
    <w:p w:rsidR="00300254" w:rsidRPr="004A0291" w:rsidRDefault="00300254" w:rsidP="008B0095">
      <w:pPr>
        <w:numPr>
          <w:ilvl w:val="0"/>
          <w:numId w:val="14"/>
        </w:numPr>
        <w:tabs>
          <w:tab w:val="left" w:pos="1276"/>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t>Dukungan operasional jaminan dan pelayanan Keluarga Berencana, penyedia sarana, alat, obat dan cara penggunaan kontrasepsi, penyuluh keluarga sejahtera, pemberian dukungan Kesehatan Reproduksi Remaja (KRR), pencegahan HIV/AIDS, Infeksi Menular Seksual (IMS) dan bahaya Narkotika, Alkohol, Psikotropika dan Zat Adiktif (NAPZA);</w:t>
      </w:r>
    </w:p>
    <w:p w:rsidR="00300254" w:rsidRPr="004A0291" w:rsidRDefault="00300254" w:rsidP="008B0095">
      <w:pPr>
        <w:numPr>
          <w:ilvl w:val="0"/>
          <w:numId w:val="14"/>
        </w:numPr>
        <w:tabs>
          <w:tab w:val="left" w:pos="1276"/>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t>Pengendalian pemberian ijin trayek angkutan mempertimbangkan aspek kelayakan, daya dukung, kemampuan, sarana prasarana perhubungan, keamanan, kenyamanan dan keselamatan, pemasangan dan pemeliharaan rambu lalu lintas, kemudahan akses antar moda angkutan umum, pembangunan pemeliharaan terminal, shelter, angkutan sungai danau dan penyeberangan;</w:t>
      </w:r>
    </w:p>
    <w:p w:rsidR="00300254" w:rsidRPr="004A0291" w:rsidRDefault="00300254" w:rsidP="008B0095">
      <w:pPr>
        <w:numPr>
          <w:ilvl w:val="0"/>
          <w:numId w:val="14"/>
        </w:numPr>
        <w:tabs>
          <w:tab w:val="left" w:pos="1276"/>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t>Penyebarluasan dan penyuluhan informasi tentang penyelenggaraan pemerintah kepada masyarakat, pengembangan kemitraan media, pengendalian pemberian ijin menara telekomunikasi agar tidak terganggu kepentingan umum, mendorong pengembangan  e-business pada pelaku usaha kecil dan menengah, pembentukan dan pengembangan media center dalam rangka pengendalian keseimbangan dan pertukaran informasi pemerintah dan publik, pengendalian dan pengawasan pasca penataan/pembangunan jaringan telekomunikasi agar tidak menimbulkan kerugiaan bagi masyarakat;</w:t>
      </w:r>
    </w:p>
    <w:p w:rsidR="00300254" w:rsidRPr="004A0291" w:rsidRDefault="00300254" w:rsidP="008B0095">
      <w:pPr>
        <w:numPr>
          <w:ilvl w:val="0"/>
          <w:numId w:val="14"/>
        </w:numPr>
        <w:tabs>
          <w:tab w:val="left" w:pos="1276"/>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t xml:space="preserve">Mendukung terciptanya stabilitas keamanan dan ketertiban, kerjasama dengan seluruh aparat keamanan, organisasi kemasyarakatan dalam pencegahan terorisme, konflik sosial, penyebaran idiologi yang bertentangan dengan Pancasila dan </w:t>
      </w:r>
      <w:r w:rsidRPr="004A0291">
        <w:rPr>
          <w:rFonts w:ascii="Bookman Old Style" w:hAnsi="Bookman Old Style"/>
          <w:sz w:val="24"/>
          <w:szCs w:val="26"/>
        </w:rPr>
        <w:lastRenderedPageBreak/>
        <w:t>UUD 1945, pengembangan kerjasama dengan lembaga pendidikan dan pelatihan untuk peningkatan pemahaman terhadap 4 (empat) pilar kebangsaan, peningkatan pembinaan organisasi sosial, kepemudahan dan kemasyarakatan;</w:t>
      </w:r>
    </w:p>
    <w:p w:rsidR="00300254" w:rsidRPr="004A0291" w:rsidRDefault="00300254" w:rsidP="008B0095">
      <w:pPr>
        <w:numPr>
          <w:ilvl w:val="0"/>
          <w:numId w:val="14"/>
        </w:numPr>
        <w:tabs>
          <w:tab w:val="left" w:pos="1276"/>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t>Peningkatan pemberdayaan masyarakat desa dibidang usaha ekonomi masyaratakat desa, peningkatan Teknologi Tepat Guna (TTG) dalam bidang pertanian dalam arti luas (peternakan, perkebunan, tanaman pangan, holtikultura, perikanan), pembangunan dan peningkatan serta pemeliharaan infrastruktur pedesaan (air bersih, jalan desa, pasar desa, MCK, listrik desa, telekomunikasi perdesaan), pengembangan dan pelestarian nilai-nilai budaya, adat istiadat dan semangat gotong royong.</w:t>
      </w:r>
    </w:p>
    <w:p w:rsidR="00300254" w:rsidRPr="004A0291" w:rsidRDefault="00300254" w:rsidP="008B0095">
      <w:pPr>
        <w:numPr>
          <w:ilvl w:val="0"/>
          <w:numId w:val="14"/>
        </w:numPr>
        <w:tabs>
          <w:tab w:val="left" w:pos="1276"/>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t>Penanganan masalah sosial seperti pemberdayaan fakir miskin, anak terlantar, PSK, gelandangan dan pengemis, peningkatan penyediaan fasilitas dan pemberian jaminan sosial bagi penyandang cacat fisik, mental dan lanjut usia, serta menyelenggarakan pelatihan kerja bagi penggangguran dan fasilitasi penempatan pada berbagai bidang usaha sesuai dengan keahlian;</w:t>
      </w:r>
    </w:p>
    <w:p w:rsidR="00300254" w:rsidRPr="004A0291" w:rsidRDefault="00300254" w:rsidP="008B0095">
      <w:pPr>
        <w:numPr>
          <w:ilvl w:val="0"/>
          <w:numId w:val="14"/>
        </w:numPr>
        <w:tabs>
          <w:tab w:val="left" w:pos="1276"/>
        </w:tabs>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t>Perlindungan terhadap cagar budaya, perawatan dan pengamanan benda cagar budaya, pengembangan pemanfaatan kesenian tradisional, penyelenggaraan dan pengelolaan museum daerah, peningkatan kemitraan dengan berbagai pihak terkait dengan adat, seni dan budaya daerah.</w:t>
      </w:r>
    </w:p>
    <w:p w:rsidR="00300254" w:rsidRPr="004A0291" w:rsidRDefault="00300254" w:rsidP="00300254">
      <w:pPr>
        <w:tabs>
          <w:tab w:val="left" w:pos="1276"/>
        </w:tabs>
        <w:autoSpaceDE w:val="0"/>
        <w:autoSpaceDN w:val="0"/>
        <w:adjustRightInd w:val="0"/>
        <w:spacing w:after="0" w:line="360" w:lineRule="auto"/>
        <w:ind w:left="1276"/>
        <w:rPr>
          <w:rFonts w:ascii="Bookman Old Style" w:hAnsi="Bookman Old Style"/>
          <w:sz w:val="24"/>
          <w:szCs w:val="26"/>
        </w:rPr>
      </w:pPr>
    </w:p>
    <w:p w:rsidR="00300254" w:rsidRPr="004A0291" w:rsidRDefault="00300254" w:rsidP="00300254">
      <w:pPr>
        <w:tabs>
          <w:tab w:val="left" w:pos="1701"/>
        </w:tabs>
        <w:autoSpaceDE w:val="0"/>
        <w:autoSpaceDN w:val="0"/>
        <w:adjustRightInd w:val="0"/>
        <w:spacing w:after="0" w:line="360" w:lineRule="auto"/>
        <w:ind w:left="851"/>
        <w:rPr>
          <w:rFonts w:ascii="Bookman Old Style" w:hAnsi="Bookman Old Style"/>
          <w:sz w:val="24"/>
          <w:szCs w:val="26"/>
        </w:rPr>
      </w:pPr>
      <w:r w:rsidRPr="004A0291">
        <w:rPr>
          <w:rFonts w:ascii="Bookman Old Style" w:hAnsi="Bookman Old Style"/>
          <w:sz w:val="24"/>
          <w:szCs w:val="26"/>
        </w:rPr>
        <w:tab/>
        <w:t>Selain memperhatika</w:t>
      </w:r>
      <w:r w:rsidR="00D05BDD">
        <w:rPr>
          <w:rFonts w:ascii="Bookman Old Style" w:hAnsi="Bookman Old Style"/>
          <w:sz w:val="24"/>
          <w:szCs w:val="26"/>
        </w:rPr>
        <w:t>n kegiatan tersebut diatas RKPD</w:t>
      </w:r>
      <w:r w:rsidRPr="004A0291">
        <w:rPr>
          <w:rFonts w:ascii="Bookman Old Style" w:hAnsi="Bookman Old Style"/>
          <w:sz w:val="24"/>
          <w:szCs w:val="26"/>
        </w:rPr>
        <w:t xml:space="preserve"> tahun 2016 telah mengintegrasikan pencapaian target kinerja Standar Pelayanan Minimal (SPM) yang ditetapkan dalam Peraturan Menteri/Pimpinan Lembaga sebagaimana dimaksud Peraturan Pemerintah Nomor 65 tahun 2005 tentang Pedoman Penyusunan dan Penerapan Standar Pelayanan Minimal dan Surat Edaran Menteri Dalam Negeri Nomor : 100/1023/SJ tanggal 26 Maret 2012 tentang Percepatan Pelaksanaan Penerapan dan Pencapaian Standar Pelayanan Minimal di Daerah dengan ketentuan sebagai berikut :</w:t>
      </w:r>
    </w:p>
    <w:p w:rsidR="00300254" w:rsidRPr="004A0291" w:rsidRDefault="00300254" w:rsidP="008B0095">
      <w:pPr>
        <w:numPr>
          <w:ilvl w:val="0"/>
          <w:numId w:val="12"/>
        </w:numPr>
        <w:autoSpaceDE w:val="0"/>
        <w:autoSpaceDN w:val="0"/>
        <w:adjustRightInd w:val="0"/>
        <w:spacing w:before="0" w:after="0" w:line="360" w:lineRule="auto"/>
        <w:ind w:left="1276" w:hanging="425"/>
        <w:rPr>
          <w:rFonts w:ascii="Bookman Old Style" w:hAnsi="Bookman Old Style"/>
          <w:sz w:val="24"/>
          <w:szCs w:val="26"/>
        </w:rPr>
      </w:pPr>
      <w:r w:rsidRPr="004A0291">
        <w:rPr>
          <w:rFonts w:ascii="Bookman Old Style" w:hAnsi="Bookman Old Style"/>
          <w:sz w:val="24"/>
          <w:szCs w:val="26"/>
        </w:rPr>
        <w:lastRenderedPageBreak/>
        <w:t>Untuk Kabupaten/Kota sejumlah 15 (lima belas) SPM mencakup pelayanan dasar bidang urusan Pendidikan, Kesehatan, Pekerjaan Umum dan Penataan Ruang, Perumahan, Perhubungan, Lingkungan Hidup, Pemberdayaan Perempuan dan Perlindungan Anak, Keluarga Berencana, Sosial, Ketenagakerjaan, Penanaman Modal, Kesenian, Pemerintahan Dalam Negeri, Kominfo, Ketahanan Pangan.</w:t>
      </w:r>
    </w:p>
    <w:p w:rsidR="00300254" w:rsidRPr="003B3A59" w:rsidRDefault="00300254" w:rsidP="00300254">
      <w:pPr>
        <w:autoSpaceDE w:val="0"/>
        <w:autoSpaceDN w:val="0"/>
        <w:adjustRightInd w:val="0"/>
        <w:spacing w:after="0" w:line="360" w:lineRule="auto"/>
        <w:ind w:left="851" w:firstLine="850"/>
        <w:rPr>
          <w:rFonts w:ascii="Bookman Old Style" w:hAnsi="Bookman Old Style"/>
          <w:sz w:val="2"/>
          <w:szCs w:val="26"/>
        </w:rPr>
      </w:pPr>
    </w:p>
    <w:p w:rsidR="00300254" w:rsidRPr="004A0291" w:rsidRDefault="00300254" w:rsidP="00300254">
      <w:pPr>
        <w:autoSpaceDE w:val="0"/>
        <w:autoSpaceDN w:val="0"/>
        <w:adjustRightInd w:val="0"/>
        <w:spacing w:after="0" w:line="360" w:lineRule="auto"/>
        <w:ind w:left="851" w:firstLine="850"/>
        <w:rPr>
          <w:rFonts w:ascii="Bookman Old Style" w:hAnsi="Bookman Old Style"/>
          <w:sz w:val="24"/>
          <w:szCs w:val="26"/>
        </w:rPr>
      </w:pPr>
      <w:r w:rsidRPr="004A0291">
        <w:rPr>
          <w:rFonts w:ascii="Bookman Old Style" w:hAnsi="Bookman Old Style"/>
          <w:sz w:val="24"/>
          <w:szCs w:val="26"/>
        </w:rPr>
        <w:t>Dalam rangka mewujudkan tata kelola pemerintahan yang baik, percepatan pembangunan daerah, iklim investasi yang kondusif, keseimbangan pembangunan antar daerah/wilayah dan negara serta pembangunan yang berkelanjutan dan berwawasan lingkungan, maka kegiatan prioritas lainnya adalah kegiatan pencegahan dan pemberantasan korupsi, penanganan gangguan keamanan dalam negeri, pembinaan dan pengawasan pelaksanaan perencanaan pembangunan daerah, penataan perkotaan, pengelolaan lingkungan hidup dan penataan ruang, pendayagunaan hasil penelitian dan pengembangan, pendidikan dan pelatihan</w:t>
      </w:r>
    </w:p>
    <w:p w:rsidR="00300254" w:rsidRPr="004A0291" w:rsidRDefault="00300254" w:rsidP="00300254">
      <w:pPr>
        <w:autoSpaceDE w:val="0"/>
        <w:autoSpaceDN w:val="0"/>
        <w:adjustRightInd w:val="0"/>
        <w:spacing w:after="0" w:line="360" w:lineRule="auto"/>
        <w:ind w:left="851" w:firstLine="850"/>
        <w:rPr>
          <w:rFonts w:ascii="Bookman Old Style" w:hAnsi="Bookman Old Style"/>
          <w:sz w:val="24"/>
          <w:szCs w:val="26"/>
        </w:rPr>
      </w:pPr>
      <w:r w:rsidRPr="004A0291">
        <w:rPr>
          <w:rFonts w:ascii="Bookman Old Style" w:hAnsi="Bookman Old Style"/>
          <w:sz w:val="24"/>
          <w:szCs w:val="26"/>
        </w:rPr>
        <w:t>Rumusan prioritas dan sasaran pembangunan sebagaimana diuraikan diatas telah melalui proses sinkronisasi dengan melihat prioritas dalam agenda nawacita pembangunan nasional dan prioritas provinsi sebagaimana disajikan pada tabel berikut :</w:t>
      </w:r>
    </w:p>
    <w:p w:rsidR="004266CB" w:rsidRPr="004A0291" w:rsidRDefault="004266CB" w:rsidP="00300254">
      <w:pPr>
        <w:spacing w:before="0" w:after="0" w:line="360" w:lineRule="auto"/>
        <w:ind w:left="270" w:hanging="274"/>
        <w:rPr>
          <w:rFonts w:ascii="Bookman Old Style" w:hAnsi="Bookman Old Style" w:cs="Arial"/>
          <w:b/>
          <w:szCs w:val="24"/>
          <w:lang w:val="en-US"/>
        </w:rPr>
      </w:pPr>
    </w:p>
    <w:p w:rsidR="00941830" w:rsidRPr="00C36F6B" w:rsidRDefault="00941830" w:rsidP="00941830">
      <w:pPr>
        <w:spacing w:before="0" w:after="0" w:line="360" w:lineRule="auto"/>
        <w:ind w:left="270" w:hanging="274"/>
        <w:jc w:val="center"/>
        <w:rPr>
          <w:rFonts w:ascii="Bookman Old Style" w:hAnsi="Bookman Old Style" w:cs="Arial"/>
          <w:b/>
          <w:sz w:val="24"/>
          <w:szCs w:val="24"/>
          <w:lang w:val="en-US"/>
        </w:rPr>
      </w:pPr>
      <w:r w:rsidRPr="00C36F6B">
        <w:rPr>
          <w:rFonts w:ascii="Bookman Old Style" w:hAnsi="Bookman Old Style" w:cs="Arial"/>
          <w:b/>
          <w:sz w:val="24"/>
          <w:szCs w:val="24"/>
          <w:lang w:val="en-US"/>
        </w:rPr>
        <w:t>Tabel :   4.1</w:t>
      </w:r>
    </w:p>
    <w:p w:rsidR="00941830" w:rsidRPr="00C36F6B" w:rsidRDefault="00941830" w:rsidP="00941830">
      <w:pPr>
        <w:spacing w:before="0" w:after="0"/>
        <w:ind w:left="270" w:hanging="274"/>
        <w:jc w:val="center"/>
        <w:rPr>
          <w:rFonts w:ascii="Bookman Old Style" w:hAnsi="Bookman Old Style" w:cs="Arial"/>
          <w:sz w:val="24"/>
          <w:szCs w:val="24"/>
          <w:lang w:val="en-US"/>
        </w:rPr>
      </w:pPr>
      <w:r w:rsidRPr="00C36F6B">
        <w:rPr>
          <w:rFonts w:ascii="Bookman Old Style" w:hAnsi="Bookman Old Style" w:cs="Arial"/>
          <w:b/>
          <w:sz w:val="24"/>
          <w:szCs w:val="24"/>
          <w:lang w:val="en-US"/>
        </w:rPr>
        <w:t xml:space="preserve">Keterkaitan Agendan Prioritas Nasional (NAWA CITA) dengan Prioritas Pembangunan Daerah </w:t>
      </w:r>
      <w:r w:rsidR="004266CB" w:rsidRPr="00C36F6B">
        <w:rPr>
          <w:rFonts w:ascii="Bookman Old Style" w:hAnsi="Bookman Old Style" w:cs="Arial"/>
          <w:b/>
          <w:sz w:val="24"/>
          <w:szCs w:val="24"/>
          <w:lang w:val="en-US"/>
        </w:rPr>
        <w:t xml:space="preserve">Kabupaten </w:t>
      </w:r>
      <w:r w:rsidR="00622381" w:rsidRPr="00C36F6B">
        <w:rPr>
          <w:rFonts w:ascii="Bookman Old Style" w:hAnsi="Bookman Old Style" w:cs="Arial"/>
          <w:b/>
          <w:sz w:val="24"/>
          <w:szCs w:val="24"/>
          <w:lang w:val="en-US"/>
        </w:rPr>
        <w:t>Morowali Utara</w:t>
      </w:r>
      <w:r w:rsidRPr="00C36F6B">
        <w:rPr>
          <w:rFonts w:ascii="Bookman Old Style" w:hAnsi="Bookman Old Style" w:cs="Arial"/>
          <w:b/>
          <w:sz w:val="24"/>
          <w:szCs w:val="24"/>
          <w:lang w:val="en-US"/>
        </w:rPr>
        <w:t xml:space="preserve"> Tahun 2016</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3403"/>
        <w:gridCol w:w="3260"/>
        <w:gridCol w:w="2552"/>
      </w:tblGrid>
      <w:tr w:rsidR="006A364D" w:rsidRPr="00C36F6B" w:rsidTr="00BD7B29">
        <w:trPr>
          <w:tblHeader/>
        </w:trPr>
        <w:tc>
          <w:tcPr>
            <w:tcW w:w="850" w:type="dxa"/>
            <w:vAlign w:val="center"/>
          </w:tcPr>
          <w:p w:rsidR="006A364D" w:rsidRPr="00C36F6B" w:rsidRDefault="006A364D" w:rsidP="00BD7B29">
            <w:pPr>
              <w:spacing w:before="0" w:after="0"/>
              <w:ind w:left="0"/>
              <w:jc w:val="center"/>
              <w:rPr>
                <w:rFonts w:ascii="Bookman Old Style" w:hAnsi="Bookman Old Style" w:cs="Arial"/>
                <w:b/>
                <w:bCs/>
                <w:iCs/>
                <w:sz w:val="24"/>
                <w:szCs w:val="24"/>
              </w:rPr>
            </w:pPr>
            <w:r w:rsidRPr="00C36F6B">
              <w:rPr>
                <w:rFonts w:ascii="Bookman Old Style" w:hAnsi="Bookman Old Style" w:cs="Arial"/>
                <w:b/>
                <w:bCs/>
                <w:iCs/>
                <w:sz w:val="24"/>
                <w:szCs w:val="24"/>
              </w:rPr>
              <w:t>No</w:t>
            </w:r>
          </w:p>
        </w:tc>
        <w:tc>
          <w:tcPr>
            <w:tcW w:w="3403" w:type="dxa"/>
            <w:tcBorders>
              <w:bottom w:val="single" w:sz="4" w:space="0" w:color="000000" w:themeColor="text1"/>
            </w:tcBorders>
            <w:vAlign w:val="center"/>
          </w:tcPr>
          <w:p w:rsidR="006A364D" w:rsidRPr="00C36F6B" w:rsidRDefault="006A364D" w:rsidP="00BD7B29">
            <w:pPr>
              <w:spacing w:before="0" w:after="0"/>
              <w:ind w:left="78"/>
              <w:jc w:val="center"/>
              <w:rPr>
                <w:rFonts w:ascii="Bookman Old Style" w:hAnsi="Bookman Old Style" w:cs="Arial"/>
                <w:b/>
                <w:bCs/>
                <w:iCs/>
                <w:sz w:val="24"/>
                <w:szCs w:val="24"/>
              </w:rPr>
            </w:pPr>
            <w:r w:rsidRPr="00C36F6B">
              <w:rPr>
                <w:rFonts w:ascii="Bookman Old Style" w:hAnsi="Bookman Old Style" w:cs="Arial"/>
                <w:b/>
                <w:sz w:val="24"/>
                <w:szCs w:val="24"/>
                <w:lang w:val="en-US"/>
              </w:rPr>
              <w:t>Agenda Prioritas Nasional (NAWA CITA)</w:t>
            </w:r>
          </w:p>
        </w:tc>
        <w:tc>
          <w:tcPr>
            <w:tcW w:w="3260" w:type="dxa"/>
            <w:tcBorders>
              <w:bottom w:val="single" w:sz="4" w:space="0" w:color="000000" w:themeColor="text1"/>
            </w:tcBorders>
            <w:vAlign w:val="center"/>
          </w:tcPr>
          <w:p w:rsidR="006A364D" w:rsidRPr="00C36F6B" w:rsidRDefault="006A364D" w:rsidP="00BD7B29">
            <w:pPr>
              <w:spacing w:before="0" w:after="0"/>
              <w:ind w:left="79"/>
              <w:jc w:val="center"/>
              <w:rPr>
                <w:rFonts w:ascii="Bookman Old Style" w:hAnsi="Bookman Old Style" w:cs="Arial"/>
                <w:b/>
                <w:bCs/>
                <w:iCs/>
                <w:sz w:val="24"/>
                <w:szCs w:val="24"/>
                <w:lang w:val="en-US"/>
              </w:rPr>
            </w:pPr>
            <w:r w:rsidRPr="00C36F6B">
              <w:rPr>
                <w:rFonts w:ascii="Bookman Old Style" w:hAnsi="Bookman Old Style" w:cs="Arial"/>
                <w:b/>
                <w:bCs/>
                <w:iCs/>
                <w:sz w:val="24"/>
                <w:szCs w:val="24"/>
              </w:rPr>
              <w:t>Prioritas Pembangu</w:t>
            </w:r>
            <w:r w:rsidRPr="00C36F6B">
              <w:rPr>
                <w:rFonts w:ascii="Bookman Old Style" w:hAnsi="Bookman Old Style" w:cs="Arial"/>
                <w:b/>
                <w:bCs/>
                <w:iCs/>
                <w:sz w:val="24"/>
                <w:szCs w:val="24"/>
                <w:lang w:val="en-US"/>
              </w:rPr>
              <w:t>n</w:t>
            </w:r>
            <w:r w:rsidRPr="00C36F6B">
              <w:rPr>
                <w:rFonts w:ascii="Bookman Old Style" w:hAnsi="Bookman Old Style" w:cs="Arial"/>
                <w:b/>
                <w:bCs/>
                <w:iCs/>
                <w:sz w:val="24"/>
                <w:szCs w:val="24"/>
              </w:rPr>
              <w:t xml:space="preserve">an </w:t>
            </w:r>
            <w:r w:rsidRPr="00C36F6B">
              <w:rPr>
                <w:rFonts w:ascii="Bookman Old Style" w:hAnsi="Bookman Old Style" w:cs="Arial"/>
                <w:b/>
                <w:bCs/>
                <w:iCs/>
                <w:sz w:val="24"/>
                <w:szCs w:val="24"/>
                <w:lang w:val="en-US"/>
              </w:rPr>
              <w:t>D</w:t>
            </w:r>
            <w:r w:rsidRPr="00C36F6B">
              <w:rPr>
                <w:rFonts w:ascii="Bookman Old Style" w:hAnsi="Bookman Old Style" w:cs="Arial"/>
                <w:b/>
                <w:bCs/>
                <w:iCs/>
                <w:sz w:val="24"/>
                <w:szCs w:val="24"/>
              </w:rPr>
              <w:t>aerah</w:t>
            </w:r>
          </w:p>
          <w:p w:rsidR="006A364D" w:rsidRPr="00C36F6B" w:rsidRDefault="006A364D" w:rsidP="00BD7B29">
            <w:pPr>
              <w:spacing w:before="0" w:after="0"/>
              <w:ind w:left="79"/>
              <w:jc w:val="center"/>
              <w:rPr>
                <w:rFonts w:ascii="Bookman Old Style" w:hAnsi="Bookman Old Style" w:cs="Arial"/>
                <w:b/>
                <w:bCs/>
                <w:iCs/>
                <w:sz w:val="24"/>
                <w:szCs w:val="24"/>
                <w:lang w:val="en-US"/>
              </w:rPr>
            </w:pPr>
            <w:r w:rsidRPr="00C36F6B">
              <w:rPr>
                <w:rFonts w:ascii="Bookman Old Style" w:hAnsi="Bookman Old Style" w:cs="Arial"/>
                <w:b/>
                <w:bCs/>
                <w:iCs/>
                <w:sz w:val="24"/>
                <w:szCs w:val="24"/>
                <w:lang w:val="en-US"/>
              </w:rPr>
              <w:t>Provinsi Sulawesi Tengah 2016</w:t>
            </w:r>
          </w:p>
        </w:tc>
        <w:tc>
          <w:tcPr>
            <w:tcW w:w="2552" w:type="dxa"/>
            <w:vAlign w:val="center"/>
          </w:tcPr>
          <w:p w:rsidR="006A364D" w:rsidRPr="00C36F6B" w:rsidRDefault="006A364D" w:rsidP="00BD7B29">
            <w:pPr>
              <w:spacing w:before="0" w:after="0"/>
              <w:ind w:left="79"/>
              <w:jc w:val="center"/>
              <w:rPr>
                <w:rFonts w:ascii="Bookman Old Style" w:hAnsi="Bookman Old Style" w:cs="Arial"/>
                <w:b/>
                <w:bCs/>
                <w:iCs/>
                <w:sz w:val="24"/>
                <w:szCs w:val="24"/>
                <w:lang w:val="en-US"/>
              </w:rPr>
            </w:pPr>
            <w:r w:rsidRPr="00C36F6B">
              <w:rPr>
                <w:rFonts w:ascii="Bookman Old Style" w:hAnsi="Bookman Old Style" w:cs="Arial"/>
                <w:b/>
                <w:bCs/>
                <w:iCs/>
                <w:sz w:val="24"/>
                <w:szCs w:val="24"/>
              </w:rPr>
              <w:t>Prioritas Pembangu</w:t>
            </w:r>
            <w:r w:rsidRPr="00C36F6B">
              <w:rPr>
                <w:rFonts w:ascii="Bookman Old Style" w:hAnsi="Bookman Old Style" w:cs="Arial"/>
                <w:b/>
                <w:bCs/>
                <w:iCs/>
                <w:sz w:val="24"/>
                <w:szCs w:val="24"/>
                <w:lang w:val="en-US"/>
              </w:rPr>
              <w:t>n</w:t>
            </w:r>
            <w:r w:rsidRPr="00C36F6B">
              <w:rPr>
                <w:rFonts w:ascii="Bookman Old Style" w:hAnsi="Bookman Old Style" w:cs="Arial"/>
                <w:b/>
                <w:bCs/>
                <w:iCs/>
                <w:sz w:val="24"/>
                <w:szCs w:val="24"/>
              </w:rPr>
              <w:t xml:space="preserve">an </w:t>
            </w:r>
            <w:r w:rsidRPr="00C36F6B">
              <w:rPr>
                <w:rFonts w:ascii="Bookman Old Style" w:hAnsi="Bookman Old Style" w:cs="Arial"/>
                <w:b/>
                <w:bCs/>
                <w:iCs/>
                <w:sz w:val="24"/>
                <w:szCs w:val="24"/>
                <w:lang w:val="en-US"/>
              </w:rPr>
              <w:t>D</w:t>
            </w:r>
            <w:r w:rsidRPr="00C36F6B">
              <w:rPr>
                <w:rFonts w:ascii="Bookman Old Style" w:hAnsi="Bookman Old Style" w:cs="Arial"/>
                <w:b/>
                <w:bCs/>
                <w:iCs/>
                <w:sz w:val="24"/>
                <w:szCs w:val="24"/>
              </w:rPr>
              <w:t>aerah</w:t>
            </w:r>
          </w:p>
          <w:p w:rsidR="006A364D" w:rsidRPr="00C36F6B" w:rsidRDefault="006A364D" w:rsidP="00BD7B29">
            <w:pPr>
              <w:spacing w:before="0" w:after="0"/>
              <w:ind w:left="79"/>
              <w:jc w:val="center"/>
              <w:rPr>
                <w:rFonts w:ascii="Bookman Old Style" w:hAnsi="Bookman Old Style" w:cs="Arial"/>
                <w:b/>
                <w:bCs/>
                <w:iCs/>
                <w:sz w:val="24"/>
                <w:szCs w:val="24"/>
              </w:rPr>
            </w:pPr>
            <w:r w:rsidRPr="00C36F6B">
              <w:rPr>
                <w:rFonts w:ascii="Bookman Old Style" w:hAnsi="Bookman Old Style" w:cs="Arial"/>
                <w:b/>
                <w:bCs/>
                <w:iCs/>
                <w:sz w:val="24"/>
                <w:szCs w:val="24"/>
                <w:lang w:val="en-US"/>
              </w:rPr>
              <w:t xml:space="preserve">Kabupaten </w:t>
            </w:r>
            <w:r w:rsidR="00622381" w:rsidRPr="00C36F6B">
              <w:rPr>
                <w:rFonts w:ascii="Bookman Old Style" w:hAnsi="Bookman Old Style" w:cs="Arial"/>
                <w:b/>
                <w:bCs/>
                <w:iCs/>
                <w:sz w:val="24"/>
                <w:szCs w:val="24"/>
                <w:lang w:val="en-US"/>
              </w:rPr>
              <w:t>Morowali Utara</w:t>
            </w:r>
            <w:r w:rsidRPr="00C36F6B">
              <w:rPr>
                <w:rFonts w:ascii="Bookman Old Style" w:hAnsi="Bookman Old Style" w:cs="Arial"/>
                <w:b/>
                <w:bCs/>
                <w:iCs/>
                <w:sz w:val="24"/>
                <w:szCs w:val="24"/>
                <w:lang w:val="en-US"/>
              </w:rPr>
              <w:t xml:space="preserve"> 2016</w:t>
            </w:r>
          </w:p>
        </w:tc>
      </w:tr>
      <w:tr w:rsidR="00300254" w:rsidRPr="00C36F6B" w:rsidTr="00A47A19">
        <w:trPr>
          <w:trHeight w:val="467"/>
        </w:trPr>
        <w:tc>
          <w:tcPr>
            <w:tcW w:w="850" w:type="dxa"/>
          </w:tcPr>
          <w:p w:rsidR="00300254" w:rsidRPr="00C36F6B" w:rsidRDefault="00300254" w:rsidP="00A47A19">
            <w:pPr>
              <w:spacing w:before="0" w:after="0"/>
              <w:ind w:left="0"/>
              <w:jc w:val="center"/>
              <w:rPr>
                <w:rFonts w:ascii="Bookman Old Style" w:hAnsi="Bookman Old Style" w:cs="Arial"/>
                <w:iCs/>
                <w:sz w:val="24"/>
                <w:szCs w:val="24"/>
              </w:rPr>
            </w:pPr>
            <w:r w:rsidRPr="00C36F6B">
              <w:rPr>
                <w:rFonts w:ascii="Bookman Old Style" w:hAnsi="Bookman Old Style" w:cs="Arial"/>
                <w:iCs/>
                <w:sz w:val="24"/>
                <w:szCs w:val="24"/>
              </w:rPr>
              <w:t>1</w:t>
            </w:r>
          </w:p>
        </w:tc>
        <w:tc>
          <w:tcPr>
            <w:tcW w:w="3403" w:type="dxa"/>
            <w:vAlign w:val="center"/>
          </w:tcPr>
          <w:p w:rsidR="00300254" w:rsidRDefault="00300254" w:rsidP="004266CB">
            <w:pPr>
              <w:spacing w:before="0" w:after="0"/>
              <w:ind w:left="78"/>
              <w:jc w:val="left"/>
              <w:rPr>
                <w:rFonts w:ascii="Bookman Old Style" w:hAnsi="Bookman Old Style" w:cs="Arial"/>
                <w:sz w:val="24"/>
                <w:szCs w:val="24"/>
              </w:rPr>
            </w:pPr>
            <w:r w:rsidRPr="00C36F6B">
              <w:rPr>
                <w:rFonts w:ascii="Bookman Old Style" w:hAnsi="Bookman Old Style" w:cs="Arial"/>
                <w:sz w:val="24"/>
                <w:szCs w:val="24"/>
                <w:lang w:val="en-US"/>
              </w:rPr>
              <w:t>Menghadirkan  kembali  negara  untuk  melindungi  segenap  bangsa dan memberikan rasa aman kepada seluruh warga negara.</w:t>
            </w:r>
          </w:p>
          <w:p w:rsidR="003B3A59" w:rsidRPr="003B3A59" w:rsidRDefault="003B3A59" w:rsidP="004266CB">
            <w:pPr>
              <w:spacing w:before="0" w:after="0"/>
              <w:ind w:left="78"/>
              <w:jc w:val="left"/>
              <w:rPr>
                <w:rFonts w:ascii="Bookman Old Style" w:hAnsi="Bookman Old Style" w:cs="Arial"/>
                <w:sz w:val="24"/>
                <w:szCs w:val="24"/>
              </w:rPr>
            </w:pPr>
          </w:p>
        </w:tc>
        <w:tc>
          <w:tcPr>
            <w:tcW w:w="3260" w:type="dxa"/>
            <w:tcBorders>
              <w:bottom w:val="single" w:sz="4" w:space="0" w:color="000000" w:themeColor="text1"/>
            </w:tcBorders>
          </w:tcPr>
          <w:p w:rsidR="00300254" w:rsidRPr="00C36F6B" w:rsidRDefault="00300254" w:rsidP="003B3A59">
            <w:pPr>
              <w:spacing w:after="0"/>
              <w:ind w:left="78"/>
              <w:jc w:val="left"/>
              <w:rPr>
                <w:rFonts w:ascii="Bookman Old Style" w:hAnsi="Bookman Old Style" w:cs="Arial"/>
                <w:sz w:val="24"/>
                <w:szCs w:val="24"/>
              </w:rPr>
            </w:pPr>
            <w:r w:rsidRPr="00C36F6B">
              <w:rPr>
                <w:rFonts w:ascii="Bookman Old Style" w:hAnsi="Bookman Old Style" w:cs="Arial"/>
                <w:bCs/>
                <w:sz w:val="24"/>
                <w:szCs w:val="24"/>
              </w:rPr>
              <w:t>Pembangunan hukum dan ketertiban;</w:t>
            </w:r>
          </w:p>
        </w:tc>
        <w:tc>
          <w:tcPr>
            <w:tcW w:w="2552" w:type="dxa"/>
          </w:tcPr>
          <w:p w:rsidR="00300254" w:rsidRPr="00C36F6B" w:rsidRDefault="00300254" w:rsidP="00895C79">
            <w:pPr>
              <w:tabs>
                <w:tab w:val="left" w:pos="34"/>
              </w:tabs>
              <w:spacing w:after="0"/>
              <w:ind w:left="34"/>
              <w:rPr>
                <w:rFonts w:ascii="Bookman Old Style" w:hAnsi="Bookman Old Style"/>
                <w:sz w:val="24"/>
                <w:szCs w:val="24"/>
              </w:rPr>
            </w:pPr>
            <w:r w:rsidRPr="00C36F6B">
              <w:rPr>
                <w:rFonts w:ascii="Bookman Old Style" w:hAnsi="Bookman Old Style"/>
                <w:sz w:val="24"/>
                <w:szCs w:val="24"/>
              </w:rPr>
              <w:t>Penegakkan supremasi hukum, keamanan dan ketertiban masyarakat.</w:t>
            </w:r>
          </w:p>
        </w:tc>
      </w:tr>
      <w:tr w:rsidR="00300254" w:rsidRPr="00C36F6B" w:rsidTr="00A47A19">
        <w:trPr>
          <w:trHeight w:val="467"/>
        </w:trPr>
        <w:tc>
          <w:tcPr>
            <w:tcW w:w="850" w:type="dxa"/>
          </w:tcPr>
          <w:p w:rsidR="00300254" w:rsidRPr="00C36F6B" w:rsidRDefault="00300254" w:rsidP="00A47A19">
            <w:pPr>
              <w:spacing w:before="0" w:after="0"/>
              <w:ind w:left="0"/>
              <w:jc w:val="center"/>
              <w:rPr>
                <w:rFonts w:ascii="Bookman Old Style" w:hAnsi="Bookman Old Style" w:cs="Arial"/>
                <w:iCs/>
                <w:sz w:val="24"/>
                <w:szCs w:val="24"/>
                <w:lang w:val="en-US"/>
              </w:rPr>
            </w:pPr>
            <w:r w:rsidRPr="00C36F6B">
              <w:rPr>
                <w:rFonts w:ascii="Bookman Old Style" w:hAnsi="Bookman Old Style" w:cs="Arial"/>
                <w:iCs/>
                <w:sz w:val="24"/>
                <w:szCs w:val="24"/>
                <w:lang w:val="en-US"/>
              </w:rPr>
              <w:lastRenderedPageBreak/>
              <w:t>2</w:t>
            </w:r>
          </w:p>
        </w:tc>
        <w:tc>
          <w:tcPr>
            <w:tcW w:w="3403" w:type="dxa"/>
            <w:vAlign w:val="center"/>
          </w:tcPr>
          <w:p w:rsidR="00300254" w:rsidRDefault="00300254" w:rsidP="004266CB">
            <w:pPr>
              <w:spacing w:before="0" w:after="0"/>
              <w:ind w:left="0" w:firstLine="0"/>
              <w:rPr>
                <w:rFonts w:ascii="Bookman Old Style" w:hAnsi="Bookman Old Style" w:cs="Arial"/>
                <w:sz w:val="24"/>
                <w:szCs w:val="24"/>
              </w:rPr>
            </w:pPr>
            <w:r w:rsidRPr="00C36F6B">
              <w:rPr>
                <w:rFonts w:ascii="Bookman Old Style" w:hAnsi="Bookman Old Style" w:cs="Arial"/>
                <w:sz w:val="24"/>
                <w:szCs w:val="24"/>
                <w:lang w:val="en-US"/>
              </w:rPr>
              <w:t>Memperkuat kehadiran negara dalam melakukan reformasi sistem dan  penegakan  hukum  yang  bebas  korupsi,  bermartabat,  dan terpercaya.</w:t>
            </w:r>
          </w:p>
          <w:p w:rsidR="003B3A59" w:rsidRPr="003B3A59" w:rsidRDefault="003B3A59" w:rsidP="004266CB">
            <w:pPr>
              <w:spacing w:before="0" w:after="0"/>
              <w:ind w:left="0" w:firstLine="0"/>
              <w:rPr>
                <w:rFonts w:ascii="Bookman Old Style" w:hAnsi="Bookman Old Style" w:cs="Arial"/>
                <w:sz w:val="24"/>
                <w:szCs w:val="24"/>
              </w:rPr>
            </w:pPr>
          </w:p>
        </w:tc>
        <w:tc>
          <w:tcPr>
            <w:tcW w:w="3260" w:type="dxa"/>
            <w:tcBorders>
              <w:top w:val="single" w:sz="4" w:space="0" w:color="000000" w:themeColor="text1"/>
            </w:tcBorders>
          </w:tcPr>
          <w:p w:rsidR="00300254" w:rsidRPr="00C36F6B" w:rsidRDefault="00300254" w:rsidP="003B3A59">
            <w:pPr>
              <w:spacing w:before="0" w:after="0"/>
              <w:ind w:left="78"/>
              <w:jc w:val="left"/>
              <w:rPr>
                <w:rFonts w:ascii="Bookman Old Style" w:hAnsi="Bookman Old Style" w:cs="Arial"/>
                <w:bCs/>
                <w:sz w:val="24"/>
                <w:szCs w:val="24"/>
                <w:lang w:val="en-US"/>
              </w:rPr>
            </w:pPr>
            <w:r w:rsidRPr="00C36F6B">
              <w:rPr>
                <w:rFonts w:ascii="Bookman Old Style" w:hAnsi="Bookman Old Style" w:cs="Arial"/>
                <w:bCs/>
                <w:sz w:val="24"/>
                <w:szCs w:val="24"/>
              </w:rPr>
              <w:t>Lingkungan hidup dan pengelolaan bencana</w:t>
            </w:r>
            <w:r w:rsidRPr="00C36F6B">
              <w:rPr>
                <w:rFonts w:ascii="Bookman Old Style" w:hAnsi="Bookman Old Style" w:cs="Arial"/>
                <w:bCs/>
                <w:sz w:val="24"/>
                <w:szCs w:val="24"/>
                <w:lang w:val="en-US"/>
              </w:rPr>
              <w:t>;</w:t>
            </w:r>
          </w:p>
          <w:p w:rsidR="00300254" w:rsidRPr="00C36F6B" w:rsidRDefault="00300254" w:rsidP="003B3A59">
            <w:pPr>
              <w:spacing w:after="0"/>
              <w:ind w:left="78"/>
              <w:jc w:val="left"/>
              <w:rPr>
                <w:rFonts w:ascii="Bookman Old Style" w:hAnsi="Bookman Old Style" w:cs="Arial"/>
                <w:bCs/>
                <w:sz w:val="24"/>
                <w:szCs w:val="24"/>
              </w:rPr>
            </w:pPr>
          </w:p>
        </w:tc>
        <w:tc>
          <w:tcPr>
            <w:tcW w:w="2552" w:type="dxa"/>
          </w:tcPr>
          <w:p w:rsidR="00300254" w:rsidRPr="00C36F6B" w:rsidRDefault="00300254" w:rsidP="00895C79">
            <w:pPr>
              <w:tabs>
                <w:tab w:val="left" w:pos="34"/>
              </w:tabs>
              <w:spacing w:after="0"/>
              <w:ind w:left="34"/>
              <w:rPr>
                <w:rFonts w:ascii="Bookman Old Style" w:hAnsi="Bookman Old Style"/>
                <w:sz w:val="24"/>
                <w:szCs w:val="24"/>
              </w:rPr>
            </w:pPr>
            <w:r w:rsidRPr="00C36F6B">
              <w:rPr>
                <w:rFonts w:ascii="Bookman Old Style" w:hAnsi="Bookman Old Style"/>
                <w:sz w:val="24"/>
                <w:szCs w:val="24"/>
              </w:rPr>
              <w:t>Meningkatkan tatakelola pemerintahan,</w:t>
            </w:r>
          </w:p>
        </w:tc>
      </w:tr>
      <w:tr w:rsidR="00300254" w:rsidRPr="00C36F6B" w:rsidTr="00A47A19">
        <w:trPr>
          <w:trHeight w:val="467"/>
        </w:trPr>
        <w:tc>
          <w:tcPr>
            <w:tcW w:w="850" w:type="dxa"/>
          </w:tcPr>
          <w:p w:rsidR="00300254" w:rsidRPr="00C36F6B" w:rsidRDefault="00300254" w:rsidP="00A47A19">
            <w:pPr>
              <w:spacing w:before="0" w:after="0"/>
              <w:ind w:left="0"/>
              <w:jc w:val="center"/>
              <w:rPr>
                <w:rFonts w:ascii="Bookman Old Style" w:hAnsi="Bookman Old Style" w:cs="Arial"/>
                <w:iCs/>
                <w:sz w:val="24"/>
                <w:szCs w:val="24"/>
              </w:rPr>
            </w:pPr>
            <w:r w:rsidRPr="00C36F6B">
              <w:rPr>
                <w:rFonts w:ascii="Bookman Old Style" w:hAnsi="Bookman Old Style" w:cs="Arial"/>
                <w:iCs/>
                <w:sz w:val="24"/>
                <w:szCs w:val="24"/>
              </w:rPr>
              <w:t>3</w:t>
            </w:r>
          </w:p>
        </w:tc>
        <w:tc>
          <w:tcPr>
            <w:tcW w:w="3403" w:type="dxa"/>
            <w:vAlign w:val="center"/>
          </w:tcPr>
          <w:p w:rsidR="00300254" w:rsidRDefault="00300254" w:rsidP="004266CB">
            <w:pPr>
              <w:spacing w:before="0" w:after="0"/>
              <w:ind w:left="78"/>
              <w:jc w:val="left"/>
              <w:rPr>
                <w:rFonts w:ascii="Bookman Old Style" w:hAnsi="Bookman Old Style" w:cs="Arial"/>
                <w:sz w:val="24"/>
                <w:szCs w:val="24"/>
              </w:rPr>
            </w:pPr>
            <w:r w:rsidRPr="00C36F6B">
              <w:rPr>
                <w:rFonts w:ascii="Bookman Old Style" w:hAnsi="Bookman Old Style" w:cs="Arial"/>
                <w:sz w:val="24"/>
                <w:szCs w:val="24"/>
                <w:lang w:val="en-US"/>
              </w:rPr>
              <w:t>Membuat Pemerintah selalu hadir dengan membangun tata kelola pemerintahan yang bersih, efektif, demokratis, dan terpercaya.</w:t>
            </w:r>
          </w:p>
          <w:p w:rsidR="003B3A59" w:rsidRPr="003B3A59" w:rsidRDefault="003B3A59" w:rsidP="004266CB">
            <w:pPr>
              <w:spacing w:before="0" w:after="0"/>
              <w:ind w:left="78"/>
              <w:jc w:val="left"/>
              <w:rPr>
                <w:rFonts w:ascii="Bookman Old Style" w:hAnsi="Bookman Old Style" w:cs="Arial"/>
                <w:sz w:val="24"/>
                <w:szCs w:val="24"/>
              </w:rPr>
            </w:pPr>
          </w:p>
        </w:tc>
        <w:tc>
          <w:tcPr>
            <w:tcW w:w="3260" w:type="dxa"/>
          </w:tcPr>
          <w:p w:rsidR="00300254" w:rsidRPr="00C36F6B" w:rsidRDefault="00300254" w:rsidP="003B3A59">
            <w:pPr>
              <w:spacing w:before="0" w:after="0"/>
              <w:ind w:left="78"/>
              <w:jc w:val="left"/>
              <w:rPr>
                <w:rFonts w:ascii="Bookman Old Style" w:hAnsi="Bookman Old Style" w:cs="Arial"/>
                <w:iCs/>
                <w:sz w:val="24"/>
                <w:szCs w:val="24"/>
              </w:rPr>
            </w:pPr>
            <w:r w:rsidRPr="00C36F6B">
              <w:rPr>
                <w:rFonts w:ascii="Bookman Old Style" w:hAnsi="Bookman Old Style" w:cs="Arial"/>
                <w:bCs/>
                <w:sz w:val="24"/>
                <w:szCs w:val="24"/>
              </w:rPr>
              <w:t>Reformasi birokrasi dan tata kelola</w:t>
            </w:r>
          </w:p>
        </w:tc>
        <w:tc>
          <w:tcPr>
            <w:tcW w:w="2552" w:type="dxa"/>
          </w:tcPr>
          <w:p w:rsidR="00300254" w:rsidRPr="00C36F6B" w:rsidRDefault="00300254" w:rsidP="00895C79">
            <w:pPr>
              <w:tabs>
                <w:tab w:val="left" w:pos="34"/>
              </w:tabs>
              <w:spacing w:after="0"/>
              <w:ind w:left="34"/>
              <w:rPr>
                <w:rFonts w:ascii="Bookman Old Style" w:hAnsi="Bookman Old Style"/>
                <w:sz w:val="24"/>
                <w:szCs w:val="24"/>
              </w:rPr>
            </w:pPr>
            <w:r w:rsidRPr="00C36F6B">
              <w:rPr>
                <w:rFonts w:ascii="Bookman Old Style" w:hAnsi="Bookman Old Style"/>
                <w:sz w:val="24"/>
                <w:szCs w:val="24"/>
              </w:rPr>
              <w:t>Peningkatan kesejahteraan sosial masyarakat,</w:t>
            </w:r>
          </w:p>
        </w:tc>
      </w:tr>
      <w:tr w:rsidR="00300254" w:rsidRPr="00C36F6B" w:rsidTr="00A47A19">
        <w:trPr>
          <w:trHeight w:val="917"/>
        </w:trPr>
        <w:tc>
          <w:tcPr>
            <w:tcW w:w="850" w:type="dxa"/>
          </w:tcPr>
          <w:p w:rsidR="00300254" w:rsidRPr="00C36F6B" w:rsidRDefault="00300254" w:rsidP="00A47A19">
            <w:pPr>
              <w:spacing w:before="0" w:after="0"/>
              <w:ind w:left="0"/>
              <w:jc w:val="center"/>
              <w:rPr>
                <w:rFonts w:ascii="Bookman Old Style" w:hAnsi="Bookman Old Style" w:cs="Arial"/>
                <w:iCs/>
                <w:sz w:val="24"/>
                <w:szCs w:val="24"/>
              </w:rPr>
            </w:pPr>
            <w:r w:rsidRPr="00C36F6B">
              <w:rPr>
                <w:rFonts w:ascii="Bookman Old Style" w:hAnsi="Bookman Old Style" w:cs="Arial"/>
                <w:iCs/>
                <w:sz w:val="24"/>
                <w:szCs w:val="24"/>
              </w:rPr>
              <w:t>4</w:t>
            </w:r>
          </w:p>
        </w:tc>
        <w:tc>
          <w:tcPr>
            <w:tcW w:w="3403" w:type="dxa"/>
            <w:vAlign w:val="center"/>
          </w:tcPr>
          <w:p w:rsidR="002A55F1" w:rsidRPr="00C36F6B" w:rsidRDefault="00A47A19" w:rsidP="002A55F1">
            <w:pPr>
              <w:pStyle w:val="ListParagraph"/>
              <w:ind w:left="78"/>
              <w:contextualSpacing w:val="0"/>
              <w:rPr>
                <w:rFonts w:ascii="Bookman Old Style" w:hAnsi="Bookman Old Style" w:cs="Arial"/>
                <w:bCs/>
                <w:lang w:val="es-ES"/>
              </w:rPr>
            </w:pPr>
            <w:r>
              <w:rPr>
                <w:rFonts w:ascii="Bookman Old Style" w:hAnsi="Bookman Old Style" w:cs="Arial"/>
              </w:rPr>
              <w:t>Membangun</w:t>
            </w:r>
            <w:r w:rsidR="00300254" w:rsidRPr="00C36F6B">
              <w:rPr>
                <w:rFonts w:ascii="Bookman Old Style" w:hAnsi="Bookman Old Style" w:cs="Arial"/>
              </w:rPr>
              <w:t xml:space="preserve"> Indonesia  dari  pinggiran  dengan  memperkuat daerah-daerah dan desa dalam kerangka negara kesatuan.</w:t>
            </w:r>
          </w:p>
        </w:tc>
        <w:tc>
          <w:tcPr>
            <w:tcW w:w="3260" w:type="dxa"/>
            <w:tcBorders>
              <w:bottom w:val="single" w:sz="4" w:space="0" w:color="000000" w:themeColor="text1"/>
            </w:tcBorders>
          </w:tcPr>
          <w:p w:rsidR="00300254" w:rsidRPr="00C36F6B" w:rsidRDefault="00300254" w:rsidP="003B3A59">
            <w:pPr>
              <w:pStyle w:val="ListParagraph"/>
              <w:ind w:left="78"/>
              <w:contextualSpacing w:val="0"/>
              <w:rPr>
                <w:rFonts w:ascii="Bookman Old Style" w:hAnsi="Bookman Old Style" w:cs="Arial"/>
                <w:lang w:val="id-ID"/>
              </w:rPr>
            </w:pPr>
            <w:r w:rsidRPr="00C36F6B">
              <w:rPr>
                <w:rFonts w:ascii="Bookman Old Style" w:hAnsi="Bookman Old Style" w:cs="Arial"/>
              </w:rPr>
              <w:t>Pengentasan kemiskinan</w:t>
            </w:r>
          </w:p>
          <w:p w:rsidR="00300254" w:rsidRPr="00C36F6B" w:rsidRDefault="00300254" w:rsidP="003B3A59">
            <w:pPr>
              <w:pStyle w:val="ListParagraph"/>
              <w:ind w:left="78"/>
              <w:contextualSpacing w:val="0"/>
              <w:rPr>
                <w:rFonts w:ascii="Bookman Old Style" w:hAnsi="Bookman Old Style" w:cs="Arial"/>
              </w:rPr>
            </w:pPr>
          </w:p>
          <w:p w:rsidR="00300254" w:rsidRPr="00C36F6B" w:rsidRDefault="00300254" w:rsidP="003B3A59">
            <w:pPr>
              <w:pStyle w:val="ListParagraph"/>
              <w:ind w:left="78"/>
              <w:contextualSpacing w:val="0"/>
              <w:rPr>
                <w:rFonts w:ascii="Bookman Old Style" w:hAnsi="Bookman Old Style" w:cs="Arial"/>
              </w:rPr>
            </w:pPr>
          </w:p>
          <w:p w:rsidR="00300254" w:rsidRPr="00C36F6B" w:rsidRDefault="00300254" w:rsidP="003B3A59">
            <w:pPr>
              <w:pStyle w:val="ListParagraph"/>
              <w:ind w:left="78"/>
              <w:contextualSpacing w:val="0"/>
              <w:rPr>
                <w:rFonts w:ascii="Bookman Old Style" w:hAnsi="Bookman Old Style" w:cs="Arial"/>
              </w:rPr>
            </w:pPr>
          </w:p>
          <w:p w:rsidR="00300254" w:rsidRPr="00C36F6B" w:rsidRDefault="00300254" w:rsidP="003B3A59">
            <w:pPr>
              <w:pStyle w:val="ListParagraph"/>
              <w:ind w:left="78"/>
              <w:contextualSpacing w:val="0"/>
              <w:rPr>
                <w:rFonts w:ascii="Bookman Old Style" w:hAnsi="Bookman Old Style" w:cs="Arial"/>
                <w:bCs/>
                <w:lang w:val="id-ID"/>
              </w:rPr>
            </w:pPr>
          </w:p>
        </w:tc>
        <w:tc>
          <w:tcPr>
            <w:tcW w:w="2552" w:type="dxa"/>
          </w:tcPr>
          <w:p w:rsidR="00300254" w:rsidRPr="00C36F6B" w:rsidRDefault="001268B8" w:rsidP="00895C79">
            <w:pPr>
              <w:tabs>
                <w:tab w:val="left" w:pos="34"/>
              </w:tabs>
              <w:spacing w:after="0"/>
              <w:ind w:left="34"/>
              <w:rPr>
                <w:rFonts w:ascii="Bookman Old Style" w:hAnsi="Bookman Old Style"/>
                <w:sz w:val="24"/>
                <w:szCs w:val="24"/>
                <w:lang w:val="en-US"/>
              </w:rPr>
            </w:pPr>
            <w:r w:rsidRPr="00C36F6B">
              <w:rPr>
                <w:rFonts w:ascii="Bookman Old Style" w:hAnsi="Bookman Old Style"/>
                <w:sz w:val="24"/>
                <w:szCs w:val="24"/>
                <w:lang w:val="en-US"/>
              </w:rPr>
              <w:t>Pengentasan kemiskinan</w:t>
            </w:r>
          </w:p>
        </w:tc>
      </w:tr>
      <w:tr w:rsidR="00300254" w:rsidRPr="00C36F6B" w:rsidTr="00A47A19">
        <w:trPr>
          <w:trHeight w:val="458"/>
        </w:trPr>
        <w:tc>
          <w:tcPr>
            <w:tcW w:w="850" w:type="dxa"/>
          </w:tcPr>
          <w:p w:rsidR="00300254" w:rsidRPr="00C36F6B" w:rsidRDefault="00300254" w:rsidP="00A47A19">
            <w:pPr>
              <w:spacing w:before="0" w:after="0"/>
              <w:ind w:left="0"/>
              <w:jc w:val="center"/>
              <w:rPr>
                <w:rFonts w:ascii="Bookman Old Style" w:hAnsi="Bookman Old Style" w:cs="Arial"/>
                <w:iCs/>
                <w:sz w:val="24"/>
                <w:szCs w:val="24"/>
              </w:rPr>
            </w:pPr>
            <w:r w:rsidRPr="00C36F6B">
              <w:rPr>
                <w:rFonts w:ascii="Bookman Old Style" w:hAnsi="Bookman Old Style" w:cs="Arial"/>
                <w:iCs/>
                <w:sz w:val="24"/>
                <w:szCs w:val="24"/>
              </w:rPr>
              <w:t>5</w:t>
            </w:r>
          </w:p>
        </w:tc>
        <w:tc>
          <w:tcPr>
            <w:tcW w:w="3403" w:type="dxa"/>
            <w:tcBorders>
              <w:bottom w:val="single" w:sz="4" w:space="0" w:color="000000" w:themeColor="text1"/>
            </w:tcBorders>
            <w:vAlign w:val="center"/>
          </w:tcPr>
          <w:p w:rsidR="00300254" w:rsidRPr="003B3A59" w:rsidRDefault="00300254" w:rsidP="004266CB">
            <w:pPr>
              <w:pStyle w:val="ListParagraph"/>
              <w:ind w:left="0"/>
              <w:contextualSpacing w:val="0"/>
              <w:rPr>
                <w:rFonts w:ascii="Bookman Old Style" w:hAnsi="Bookman Old Style" w:cs="Arial"/>
                <w:bCs/>
                <w:lang w:val="id-ID"/>
              </w:rPr>
            </w:pPr>
            <w:r w:rsidRPr="00C36F6B">
              <w:rPr>
                <w:rFonts w:ascii="Bookman Old Style" w:hAnsi="Bookman Old Style" w:cs="Arial"/>
              </w:rPr>
              <w:t>Memperteguh kebhinekaan  dan  memperkuat  restorasi  sosial Indonesia.</w:t>
            </w:r>
          </w:p>
        </w:tc>
        <w:tc>
          <w:tcPr>
            <w:tcW w:w="3260" w:type="dxa"/>
            <w:tcBorders>
              <w:top w:val="single" w:sz="4" w:space="0" w:color="000000" w:themeColor="text1"/>
              <w:bottom w:val="single" w:sz="4" w:space="0" w:color="000000" w:themeColor="text1"/>
            </w:tcBorders>
          </w:tcPr>
          <w:p w:rsidR="00300254" w:rsidRPr="00C36F6B" w:rsidRDefault="002A55F1" w:rsidP="003B3A59">
            <w:pPr>
              <w:pStyle w:val="ListParagraph"/>
              <w:ind w:left="78"/>
              <w:rPr>
                <w:rFonts w:ascii="Bookman Old Style" w:hAnsi="Bookman Old Style" w:cs="Arial"/>
                <w:bCs/>
                <w:lang w:val="es-ES"/>
              </w:rPr>
            </w:pPr>
            <w:r w:rsidRPr="00C36F6B">
              <w:rPr>
                <w:rFonts w:ascii="Bookman Old Style" w:hAnsi="Bookman Old Style" w:cs="Arial"/>
                <w:bCs/>
              </w:rPr>
              <w:t>Peningkatan infrastruktur dan Energi</w:t>
            </w:r>
          </w:p>
        </w:tc>
        <w:tc>
          <w:tcPr>
            <w:tcW w:w="2552" w:type="dxa"/>
          </w:tcPr>
          <w:p w:rsidR="00300254" w:rsidRPr="00C36F6B" w:rsidRDefault="00300254" w:rsidP="00BF7A9D">
            <w:pPr>
              <w:tabs>
                <w:tab w:val="left" w:pos="34"/>
              </w:tabs>
              <w:spacing w:after="0"/>
              <w:ind w:left="34"/>
              <w:rPr>
                <w:rFonts w:ascii="Bookman Old Style" w:hAnsi="Bookman Old Style"/>
                <w:sz w:val="24"/>
                <w:szCs w:val="24"/>
              </w:rPr>
            </w:pPr>
            <w:r w:rsidRPr="00C36F6B">
              <w:rPr>
                <w:rFonts w:ascii="Bookman Old Style" w:hAnsi="Bookman Old Style"/>
                <w:sz w:val="24"/>
                <w:szCs w:val="24"/>
              </w:rPr>
              <w:t xml:space="preserve">Peningkatan infrastruktur </w:t>
            </w:r>
            <w:r w:rsidR="00BF7A9D" w:rsidRPr="00C36F6B">
              <w:rPr>
                <w:rFonts w:ascii="Bookman Old Style" w:hAnsi="Bookman Old Style"/>
                <w:sz w:val="24"/>
                <w:szCs w:val="24"/>
                <w:lang w:val="en-US"/>
              </w:rPr>
              <w:t>daerah</w:t>
            </w:r>
            <w:r w:rsidRPr="00C36F6B">
              <w:rPr>
                <w:rFonts w:ascii="Bookman Old Style" w:hAnsi="Bookman Old Style"/>
                <w:sz w:val="24"/>
                <w:szCs w:val="24"/>
              </w:rPr>
              <w:t>,</w:t>
            </w:r>
          </w:p>
        </w:tc>
      </w:tr>
      <w:tr w:rsidR="00300254" w:rsidRPr="00C36F6B" w:rsidTr="00A47A19">
        <w:trPr>
          <w:trHeight w:val="683"/>
        </w:trPr>
        <w:tc>
          <w:tcPr>
            <w:tcW w:w="850" w:type="dxa"/>
          </w:tcPr>
          <w:p w:rsidR="00300254" w:rsidRPr="00C36F6B" w:rsidRDefault="00300254" w:rsidP="00A47A19">
            <w:pPr>
              <w:spacing w:before="0" w:after="0"/>
              <w:ind w:left="0"/>
              <w:jc w:val="center"/>
              <w:rPr>
                <w:rFonts w:ascii="Bookman Old Style" w:hAnsi="Bookman Old Style" w:cs="Arial"/>
                <w:iCs/>
                <w:sz w:val="24"/>
                <w:szCs w:val="24"/>
              </w:rPr>
            </w:pPr>
            <w:r w:rsidRPr="00C36F6B">
              <w:rPr>
                <w:rFonts w:ascii="Bookman Old Style" w:hAnsi="Bookman Old Style" w:cs="Arial"/>
                <w:iCs/>
                <w:sz w:val="24"/>
                <w:szCs w:val="24"/>
              </w:rPr>
              <w:t>6</w:t>
            </w:r>
          </w:p>
        </w:tc>
        <w:tc>
          <w:tcPr>
            <w:tcW w:w="3403" w:type="dxa"/>
            <w:tcBorders>
              <w:bottom w:val="single" w:sz="4" w:space="0" w:color="000000" w:themeColor="text1"/>
            </w:tcBorders>
            <w:vAlign w:val="center"/>
          </w:tcPr>
          <w:p w:rsidR="00300254" w:rsidRPr="00C36F6B" w:rsidRDefault="00300254" w:rsidP="004266CB">
            <w:pPr>
              <w:pStyle w:val="ListParagraph"/>
              <w:ind w:left="78"/>
              <w:contextualSpacing w:val="0"/>
              <w:rPr>
                <w:rFonts w:ascii="Bookman Old Style" w:hAnsi="Bookman Old Style" w:cs="Arial"/>
                <w:bCs/>
                <w:lang w:val="es-ES"/>
              </w:rPr>
            </w:pPr>
            <w:r w:rsidRPr="00C36F6B">
              <w:rPr>
                <w:rFonts w:ascii="Bookman Old Style" w:hAnsi="Bookman Old Style" w:cs="Arial"/>
              </w:rPr>
              <w:t>Meningkatkan kualitas hidup manusia dan masyarakat Indonesia.</w:t>
            </w:r>
          </w:p>
        </w:tc>
        <w:tc>
          <w:tcPr>
            <w:tcW w:w="3260" w:type="dxa"/>
            <w:tcBorders>
              <w:bottom w:val="single" w:sz="4" w:space="0" w:color="000000" w:themeColor="text1"/>
            </w:tcBorders>
          </w:tcPr>
          <w:p w:rsidR="00300254" w:rsidRPr="00C36F6B" w:rsidRDefault="00300254" w:rsidP="003B3A59">
            <w:pPr>
              <w:pStyle w:val="ListParagraph"/>
              <w:ind w:left="78"/>
              <w:contextualSpacing w:val="0"/>
              <w:rPr>
                <w:rFonts w:ascii="Bookman Old Style" w:hAnsi="Bookman Old Style" w:cs="Arial"/>
                <w:bCs/>
                <w:lang w:val="id-ID"/>
              </w:rPr>
            </w:pPr>
            <w:r w:rsidRPr="00C36F6B">
              <w:rPr>
                <w:rFonts w:ascii="Bookman Old Style" w:hAnsi="Bookman Old Style" w:cs="Arial"/>
                <w:bCs/>
              </w:rPr>
              <w:t>Lingkungan hidup dan pengelolaan bencana;</w:t>
            </w:r>
          </w:p>
          <w:p w:rsidR="00300254" w:rsidRPr="00C36F6B" w:rsidRDefault="00300254" w:rsidP="003B3A59">
            <w:pPr>
              <w:pStyle w:val="ListParagraph"/>
              <w:ind w:left="78"/>
              <w:contextualSpacing w:val="0"/>
              <w:rPr>
                <w:rFonts w:ascii="Bookman Old Style" w:hAnsi="Bookman Old Style" w:cs="Arial"/>
                <w:bCs/>
                <w:lang w:val="es-ES"/>
              </w:rPr>
            </w:pPr>
          </w:p>
        </w:tc>
        <w:tc>
          <w:tcPr>
            <w:tcW w:w="2552" w:type="dxa"/>
          </w:tcPr>
          <w:p w:rsidR="00300254" w:rsidRPr="00C36F6B" w:rsidRDefault="006E2089" w:rsidP="006E2089">
            <w:pPr>
              <w:spacing w:before="0" w:after="0"/>
              <w:ind w:left="43" w:firstLine="0"/>
              <w:jc w:val="left"/>
              <w:rPr>
                <w:rFonts w:ascii="Bookman Old Style" w:hAnsi="Bookman Old Style"/>
                <w:sz w:val="24"/>
                <w:szCs w:val="24"/>
              </w:rPr>
            </w:pPr>
            <w:r w:rsidRPr="00C36F6B">
              <w:rPr>
                <w:rFonts w:ascii="Bookman Old Style" w:hAnsi="Bookman Old Style"/>
                <w:sz w:val="24"/>
                <w:szCs w:val="24"/>
              </w:rPr>
              <w:t>Mengoptimalkan pengelolaan dan pemanfaatan sumberdaya alam,</w:t>
            </w:r>
          </w:p>
        </w:tc>
      </w:tr>
      <w:tr w:rsidR="00300254" w:rsidRPr="00C36F6B" w:rsidTr="00A47A19">
        <w:trPr>
          <w:trHeight w:val="638"/>
        </w:trPr>
        <w:tc>
          <w:tcPr>
            <w:tcW w:w="850" w:type="dxa"/>
          </w:tcPr>
          <w:p w:rsidR="00300254" w:rsidRPr="00C36F6B" w:rsidRDefault="00300254" w:rsidP="00A47A19">
            <w:pPr>
              <w:spacing w:before="0" w:after="0"/>
              <w:ind w:left="0"/>
              <w:jc w:val="center"/>
              <w:rPr>
                <w:rFonts w:ascii="Bookman Old Style" w:hAnsi="Bookman Old Style" w:cs="Arial"/>
                <w:iCs/>
                <w:sz w:val="24"/>
                <w:szCs w:val="24"/>
                <w:lang w:val="en-US"/>
              </w:rPr>
            </w:pPr>
            <w:r w:rsidRPr="00C36F6B">
              <w:rPr>
                <w:rFonts w:ascii="Bookman Old Style" w:hAnsi="Bookman Old Style" w:cs="Arial"/>
                <w:iCs/>
                <w:sz w:val="24"/>
                <w:szCs w:val="24"/>
                <w:lang w:val="en-US"/>
              </w:rPr>
              <w:t>7</w:t>
            </w:r>
          </w:p>
        </w:tc>
        <w:tc>
          <w:tcPr>
            <w:tcW w:w="3403" w:type="dxa"/>
            <w:tcBorders>
              <w:top w:val="single" w:sz="4" w:space="0" w:color="000000" w:themeColor="text1"/>
            </w:tcBorders>
          </w:tcPr>
          <w:p w:rsidR="00300254" w:rsidRPr="00C36F6B" w:rsidRDefault="00300254" w:rsidP="003B3A59">
            <w:pPr>
              <w:pStyle w:val="ListParagraph"/>
              <w:ind w:left="78"/>
              <w:contextualSpacing w:val="0"/>
              <w:rPr>
                <w:rFonts w:ascii="Bookman Old Style" w:hAnsi="Bookman Old Style" w:cs="Arial"/>
              </w:rPr>
            </w:pPr>
            <w:r w:rsidRPr="00C36F6B">
              <w:rPr>
                <w:rFonts w:ascii="Bookman Old Style" w:hAnsi="Bookman Old Style" w:cs="Arial"/>
              </w:rPr>
              <w:t>Melakukan revolusi karakter bangsa.</w:t>
            </w:r>
          </w:p>
        </w:tc>
        <w:tc>
          <w:tcPr>
            <w:tcW w:w="3260" w:type="dxa"/>
            <w:tcBorders>
              <w:top w:val="single" w:sz="4" w:space="0" w:color="000000" w:themeColor="text1"/>
            </w:tcBorders>
          </w:tcPr>
          <w:p w:rsidR="002A55F1" w:rsidRPr="00C36F6B" w:rsidRDefault="002A55F1" w:rsidP="003B3A59">
            <w:pPr>
              <w:pStyle w:val="ListParagraph"/>
              <w:ind w:left="78"/>
              <w:contextualSpacing w:val="0"/>
              <w:rPr>
                <w:rFonts w:ascii="Bookman Old Style" w:hAnsi="Bookman Old Style" w:cs="Arial"/>
                <w:lang w:val="id-ID"/>
              </w:rPr>
            </w:pPr>
            <w:r w:rsidRPr="00C36F6B">
              <w:rPr>
                <w:rFonts w:ascii="Bookman Old Style" w:hAnsi="Bookman Old Style" w:cs="Arial"/>
              </w:rPr>
              <w:t>Pendidikan dan Kesehatan</w:t>
            </w:r>
          </w:p>
          <w:p w:rsidR="002A55F1" w:rsidRPr="00C36F6B" w:rsidRDefault="002A55F1" w:rsidP="003B3A59">
            <w:pPr>
              <w:pStyle w:val="ListParagraph"/>
              <w:ind w:left="78"/>
              <w:contextualSpacing w:val="0"/>
              <w:rPr>
                <w:rFonts w:ascii="Bookman Old Style" w:hAnsi="Bookman Old Style" w:cs="Arial"/>
                <w:lang w:val="id-ID"/>
              </w:rPr>
            </w:pPr>
          </w:p>
          <w:p w:rsidR="002A55F1" w:rsidRPr="00C36F6B" w:rsidRDefault="002A55F1" w:rsidP="003B3A59">
            <w:pPr>
              <w:pStyle w:val="ListParagraph"/>
              <w:ind w:left="78"/>
              <w:contextualSpacing w:val="0"/>
              <w:rPr>
                <w:rFonts w:ascii="Bookman Old Style" w:hAnsi="Bookman Old Style" w:cs="Arial"/>
                <w:bCs/>
              </w:rPr>
            </w:pPr>
          </w:p>
          <w:p w:rsidR="00300254" w:rsidRPr="00C36F6B" w:rsidRDefault="00300254" w:rsidP="003B3A59">
            <w:pPr>
              <w:pStyle w:val="ListParagraph"/>
              <w:ind w:left="78"/>
              <w:rPr>
                <w:rFonts w:ascii="Bookman Old Style" w:hAnsi="Bookman Old Style" w:cs="Arial"/>
              </w:rPr>
            </w:pPr>
          </w:p>
        </w:tc>
        <w:tc>
          <w:tcPr>
            <w:tcW w:w="2552" w:type="dxa"/>
          </w:tcPr>
          <w:p w:rsidR="006E2089" w:rsidRPr="00E07A52" w:rsidRDefault="006E2089" w:rsidP="003B3A59">
            <w:pPr>
              <w:spacing w:before="0" w:after="0"/>
              <w:ind w:left="43" w:firstLine="0"/>
              <w:jc w:val="left"/>
              <w:rPr>
                <w:rFonts w:ascii="Bookman Old Style" w:hAnsi="Bookman Old Style"/>
                <w:sz w:val="24"/>
                <w:szCs w:val="26"/>
              </w:rPr>
            </w:pPr>
            <w:r w:rsidRPr="00E07A52">
              <w:rPr>
                <w:rFonts w:ascii="Bookman Old Style" w:hAnsi="Bookman Old Style"/>
                <w:sz w:val="24"/>
                <w:szCs w:val="26"/>
                <w:lang w:val="en-US"/>
              </w:rPr>
              <w:t>Meningkatkan kualitas pelayanan publik melalui pendidikan dan kesehatan</w:t>
            </w:r>
          </w:p>
          <w:p w:rsidR="00300254" w:rsidRPr="00E07A52" w:rsidRDefault="00300254" w:rsidP="003B3A59">
            <w:pPr>
              <w:pStyle w:val="ListParagraph"/>
              <w:ind w:left="34"/>
              <w:rPr>
                <w:rFonts w:ascii="Bookman Old Style" w:hAnsi="Bookman Old Style"/>
              </w:rPr>
            </w:pPr>
          </w:p>
        </w:tc>
      </w:tr>
      <w:tr w:rsidR="00300254" w:rsidRPr="00C36F6B" w:rsidTr="00A47A19">
        <w:trPr>
          <w:trHeight w:val="638"/>
        </w:trPr>
        <w:tc>
          <w:tcPr>
            <w:tcW w:w="850" w:type="dxa"/>
          </w:tcPr>
          <w:p w:rsidR="00300254" w:rsidRPr="00C36F6B" w:rsidRDefault="00300254" w:rsidP="00A47A19">
            <w:pPr>
              <w:spacing w:before="0" w:after="0"/>
              <w:ind w:left="0"/>
              <w:jc w:val="center"/>
              <w:rPr>
                <w:rFonts w:ascii="Bookman Old Style" w:hAnsi="Bookman Old Style" w:cs="Arial"/>
                <w:iCs/>
                <w:sz w:val="24"/>
                <w:szCs w:val="24"/>
              </w:rPr>
            </w:pPr>
            <w:r w:rsidRPr="00C36F6B">
              <w:rPr>
                <w:rFonts w:ascii="Bookman Old Style" w:hAnsi="Bookman Old Style" w:cs="Arial"/>
                <w:iCs/>
                <w:sz w:val="24"/>
                <w:szCs w:val="24"/>
              </w:rPr>
              <w:t>8</w:t>
            </w:r>
          </w:p>
        </w:tc>
        <w:tc>
          <w:tcPr>
            <w:tcW w:w="3403" w:type="dxa"/>
          </w:tcPr>
          <w:p w:rsidR="00300254" w:rsidRPr="00C36F6B" w:rsidRDefault="00300254" w:rsidP="003B3A59">
            <w:pPr>
              <w:spacing w:before="0" w:after="0"/>
              <w:ind w:left="0" w:firstLine="0"/>
              <w:jc w:val="left"/>
              <w:rPr>
                <w:rFonts w:ascii="Bookman Old Style" w:hAnsi="Bookman Old Style" w:cs="Arial"/>
                <w:sz w:val="24"/>
                <w:szCs w:val="24"/>
                <w:lang w:val="en-US"/>
              </w:rPr>
            </w:pPr>
            <w:r w:rsidRPr="00C36F6B">
              <w:rPr>
                <w:rFonts w:ascii="Bookman Old Style" w:hAnsi="Bookman Old Style" w:cs="Arial"/>
                <w:sz w:val="24"/>
                <w:szCs w:val="24"/>
                <w:lang w:val="en-US"/>
              </w:rPr>
              <w:t>Meningkatkan produktivitas  rakyat  dan  daya  saing  di  pasar Internasional  sehingga  bangsa  Indonesia  bisa  maju  dan  bangkit bersama bangsa-bangsa Asia lainnya.</w:t>
            </w:r>
          </w:p>
          <w:p w:rsidR="00300254" w:rsidRPr="00C36F6B" w:rsidRDefault="00300254" w:rsidP="003B3A59">
            <w:pPr>
              <w:spacing w:before="0" w:after="0"/>
              <w:ind w:left="0" w:firstLine="0"/>
              <w:jc w:val="left"/>
              <w:rPr>
                <w:rFonts w:ascii="Bookman Old Style" w:hAnsi="Bookman Old Style" w:cs="Arial"/>
                <w:sz w:val="24"/>
                <w:szCs w:val="24"/>
                <w:lang w:val="en-US"/>
              </w:rPr>
            </w:pPr>
          </w:p>
        </w:tc>
        <w:tc>
          <w:tcPr>
            <w:tcW w:w="3260" w:type="dxa"/>
            <w:tcBorders>
              <w:bottom w:val="single" w:sz="4" w:space="0" w:color="auto"/>
            </w:tcBorders>
          </w:tcPr>
          <w:p w:rsidR="00300254" w:rsidRPr="00C36F6B" w:rsidRDefault="00300254" w:rsidP="003B3A59">
            <w:pPr>
              <w:pStyle w:val="ListParagraph"/>
              <w:ind w:left="78"/>
              <w:contextualSpacing w:val="0"/>
              <w:rPr>
                <w:rFonts w:ascii="Bookman Old Style" w:hAnsi="Bookman Old Style" w:cs="Arial"/>
                <w:bCs/>
                <w:lang w:val="id-ID"/>
              </w:rPr>
            </w:pPr>
            <w:r w:rsidRPr="00C36F6B">
              <w:rPr>
                <w:rFonts w:ascii="Bookman Old Style" w:hAnsi="Bookman Old Style" w:cs="Arial"/>
                <w:bCs/>
              </w:rPr>
              <w:t>Peningkatan infrastruktur dan Energi</w:t>
            </w:r>
          </w:p>
          <w:p w:rsidR="00300254" w:rsidRPr="00C36F6B" w:rsidRDefault="00300254" w:rsidP="003B3A59">
            <w:pPr>
              <w:pStyle w:val="ListParagraph"/>
              <w:ind w:left="78"/>
              <w:contextualSpacing w:val="0"/>
              <w:rPr>
                <w:rFonts w:ascii="Bookman Old Style" w:hAnsi="Bookman Old Style" w:cs="Arial"/>
                <w:lang w:val="id-ID"/>
              </w:rPr>
            </w:pPr>
            <w:r w:rsidRPr="00C36F6B">
              <w:rPr>
                <w:rFonts w:ascii="Bookman Old Style" w:hAnsi="Bookman Old Style" w:cs="Arial"/>
              </w:rPr>
              <w:t>Pendidikan dan Kesehatan</w:t>
            </w:r>
          </w:p>
          <w:p w:rsidR="00300254" w:rsidRPr="00C36F6B" w:rsidRDefault="00300254" w:rsidP="003B3A59">
            <w:pPr>
              <w:pStyle w:val="ListParagraph"/>
              <w:ind w:left="78"/>
              <w:contextualSpacing w:val="0"/>
              <w:rPr>
                <w:rFonts w:ascii="Bookman Old Style" w:hAnsi="Bookman Old Style" w:cs="Arial"/>
                <w:lang w:val="id-ID"/>
              </w:rPr>
            </w:pPr>
            <w:r w:rsidRPr="00C36F6B">
              <w:rPr>
                <w:rFonts w:ascii="Bookman Old Style" w:hAnsi="Bookman Old Style" w:cs="Arial"/>
              </w:rPr>
              <w:t>Revitalisasi pertanian, kehutanan, perikanan  dan kelautan</w:t>
            </w:r>
          </w:p>
        </w:tc>
        <w:tc>
          <w:tcPr>
            <w:tcW w:w="2552" w:type="dxa"/>
          </w:tcPr>
          <w:p w:rsidR="006E2089" w:rsidRPr="00E07A52" w:rsidRDefault="00300254" w:rsidP="003B3A59">
            <w:pPr>
              <w:pStyle w:val="ListParagraph"/>
              <w:numPr>
                <w:ilvl w:val="0"/>
                <w:numId w:val="12"/>
              </w:numPr>
              <w:ind w:left="403"/>
              <w:rPr>
                <w:rFonts w:ascii="Bookman Old Style" w:hAnsi="Bookman Old Style"/>
                <w:szCs w:val="26"/>
              </w:rPr>
            </w:pPr>
            <w:r w:rsidRPr="00E07A52">
              <w:rPr>
                <w:rFonts w:ascii="Bookman Old Style" w:hAnsi="Bookman Old Style"/>
              </w:rPr>
              <w:t xml:space="preserve">Peningkatan infrastruktur </w:t>
            </w:r>
            <w:r w:rsidR="006E2089" w:rsidRPr="00E07A52">
              <w:rPr>
                <w:rFonts w:ascii="Bookman Old Style" w:hAnsi="Bookman Old Style"/>
              </w:rPr>
              <w:t>daerah</w:t>
            </w:r>
            <w:r w:rsidRPr="00E07A52">
              <w:rPr>
                <w:rFonts w:ascii="Bookman Old Style" w:hAnsi="Bookman Old Style"/>
              </w:rPr>
              <w:t>,</w:t>
            </w:r>
            <w:r w:rsidR="006E2089" w:rsidRPr="00E07A52">
              <w:rPr>
                <w:rFonts w:ascii="Bookman Old Style" w:hAnsi="Bookman Old Style"/>
              </w:rPr>
              <w:t xml:space="preserve"> </w:t>
            </w:r>
          </w:p>
          <w:p w:rsidR="006E2089" w:rsidRPr="00E07A52" w:rsidRDefault="006E2089" w:rsidP="003B3A59">
            <w:pPr>
              <w:pStyle w:val="ListParagraph"/>
              <w:numPr>
                <w:ilvl w:val="0"/>
                <w:numId w:val="12"/>
              </w:numPr>
              <w:ind w:left="403"/>
              <w:rPr>
                <w:rFonts w:ascii="Bookman Old Style" w:hAnsi="Bookman Old Style"/>
                <w:szCs w:val="26"/>
              </w:rPr>
            </w:pPr>
            <w:r w:rsidRPr="00E07A52">
              <w:rPr>
                <w:rFonts w:ascii="Bookman Old Style" w:hAnsi="Bookman Old Style"/>
                <w:szCs w:val="26"/>
              </w:rPr>
              <w:t>Meningkatkan kualitas pelayanan publik melalui pendidikan dan kesehatan</w:t>
            </w:r>
          </w:p>
          <w:p w:rsidR="006E2089" w:rsidRPr="00E07A52" w:rsidRDefault="006E2089" w:rsidP="003B3A59">
            <w:pPr>
              <w:tabs>
                <w:tab w:val="left" w:pos="34"/>
              </w:tabs>
              <w:ind w:left="0"/>
              <w:jc w:val="left"/>
              <w:rPr>
                <w:rFonts w:ascii="Bookman Old Style" w:hAnsi="Bookman Old Style"/>
                <w:lang w:val="en-US"/>
              </w:rPr>
            </w:pPr>
          </w:p>
        </w:tc>
      </w:tr>
      <w:tr w:rsidR="00300254" w:rsidRPr="00C36F6B" w:rsidTr="00A47A19">
        <w:trPr>
          <w:trHeight w:val="638"/>
        </w:trPr>
        <w:tc>
          <w:tcPr>
            <w:tcW w:w="850" w:type="dxa"/>
            <w:vMerge w:val="restart"/>
          </w:tcPr>
          <w:p w:rsidR="00300254" w:rsidRPr="00C36F6B" w:rsidRDefault="00300254" w:rsidP="00A47A19">
            <w:pPr>
              <w:spacing w:before="0" w:after="0"/>
              <w:ind w:left="0"/>
              <w:jc w:val="center"/>
              <w:rPr>
                <w:rFonts w:ascii="Bookman Old Style" w:hAnsi="Bookman Old Style" w:cs="Arial"/>
                <w:iCs/>
                <w:sz w:val="24"/>
                <w:szCs w:val="24"/>
              </w:rPr>
            </w:pPr>
            <w:r w:rsidRPr="00C36F6B">
              <w:rPr>
                <w:rFonts w:ascii="Bookman Old Style" w:hAnsi="Bookman Old Style" w:cs="Arial"/>
                <w:iCs/>
                <w:sz w:val="24"/>
                <w:szCs w:val="24"/>
              </w:rPr>
              <w:lastRenderedPageBreak/>
              <w:t>9</w:t>
            </w:r>
          </w:p>
        </w:tc>
        <w:tc>
          <w:tcPr>
            <w:tcW w:w="3403" w:type="dxa"/>
            <w:vMerge w:val="restart"/>
          </w:tcPr>
          <w:p w:rsidR="00300254" w:rsidRPr="00C36F6B" w:rsidRDefault="00300254" w:rsidP="003B3A59">
            <w:pPr>
              <w:spacing w:before="0" w:after="0"/>
              <w:ind w:left="78"/>
              <w:jc w:val="left"/>
              <w:rPr>
                <w:rFonts w:ascii="Bookman Old Style" w:hAnsi="Bookman Old Style" w:cs="Arial"/>
                <w:bCs/>
                <w:sz w:val="24"/>
                <w:szCs w:val="24"/>
                <w:lang w:val="es-ES"/>
              </w:rPr>
            </w:pPr>
            <w:r w:rsidRPr="00C36F6B">
              <w:rPr>
                <w:rFonts w:ascii="Bookman Old Style" w:hAnsi="Bookman Old Style" w:cs="Arial"/>
                <w:sz w:val="24"/>
                <w:szCs w:val="24"/>
                <w:lang w:val="en-US"/>
              </w:rPr>
              <w:t>Mewujudkan kemandirian ekonomi dengan menggerakkan sektor-sektor strategis ekonomi domestik.</w:t>
            </w:r>
          </w:p>
        </w:tc>
        <w:tc>
          <w:tcPr>
            <w:tcW w:w="3260" w:type="dxa"/>
            <w:tcBorders>
              <w:bottom w:val="nil"/>
            </w:tcBorders>
          </w:tcPr>
          <w:p w:rsidR="00300254" w:rsidRPr="00C36F6B" w:rsidRDefault="00300254" w:rsidP="003B3A59">
            <w:pPr>
              <w:spacing w:before="0" w:after="0"/>
              <w:ind w:left="78"/>
              <w:jc w:val="left"/>
              <w:rPr>
                <w:rFonts w:ascii="Bookman Old Style" w:hAnsi="Bookman Old Style" w:cs="Arial"/>
                <w:bCs/>
                <w:sz w:val="24"/>
                <w:szCs w:val="24"/>
                <w:lang w:val="es-ES"/>
              </w:rPr>
            </w:pPr>
            <w:r w:rsidRPr="00C36F6B">
              <w:rPr>
                <w:rFonts w:ascii="Bookman Old Style" w:hAnsi="Bookman Old Style" w:cs="Arial"/>
                <w:sz w:val="24"/>
                <w:szCs w:val="24"/>
              </w:rPr>
              <w:t>Revitalisasi pertanian, kehutanan, perikanan  dan kelautan</w:t>
            </w:r>
          </w:p>
        </w:tc>
        <w:tc>
          <w:tcPr>
            <w:tcW w:w="2552" w:type="dxa"/>
            <w:vMerge w:val="restart"/>
          </w:tcPr>
          <w:p w:rsidR="00300254" w:rsidRPr="00C36F6B" w:rsidRDefault="006E2089" w:rsidP="003B3A59">
            <w:pPr>
              <w:tabs>
                <w:tab w:val="left" w:pos="34"/>
              </w:tabs>
              <w:spacing w:after="0"/>
              <w:ind w:left="34"/>
              <w:jc w:val="left"/>
              <w:rPr>
                <w:rFonts w:ascii="Bookman Old Style" w:hAnsi="Bookman Old Style"/>
                <w:sz w:val="24"/>
                <w:szCs w:val="24"/>
              </w:rPr>
            </w:pPr>
            <w:r w:rsidRPr="00C36F6B">
              <w:rPr>
                <w:rFonts w:ascii="Bookman Old Style" w:hAnsi="Bookman Old Style"/>
                <w:sz w:val="24"/>
                <w:szCs w:val="24"/>
                <w:lang w:val="en-US"/>
              </w:rPr>
              <w:t>Meningkatkan ketahanan pangan daerah</w:t>
            </w:r>
            <w:r w:rsidR="00300254" w:rsidRPr="00C36F6B">
              <w:rPr>
                <w:rFonts w:ascii="Bookman Old Style" w:hAnsi="Bookman Old Style"/>
                <w:sz w:val="24"/>
                <w:szCs w:val="24"/>
              </w:rPr>
              <w:t>.</w:t>
            </w:r>
          </w:p>
        </w:tc>
      </w:tr>
      <w:tr w:rsidR="006A364D" w:rsidRPr="00C36F6B" w:rsidTr="00BD7B29">
        <w:trPr>
          <w:trHeight w:val="638"/>
        </w:trPr>
        <w:tc>
          <w:tcPr>
            <w:tcW w:w="850" w:type="dxa"/>
            <w:vMerge/>
            <w:vAlign w:val="center"/>
          </w:tcPr>
          <w:p w:rsidR="006A364D" w:rsidRPr="00C36F6B" w:rsidRDefault="006A364D" w:rsidP="004266CB">
            <w:pPr>
              <w:spacing w:before="0" w:after="0"/>
              <w:ind w:left="0"/>
              <w:jc w:val="center"/>
              <w:rPr>
                <w:rFonts w:ascii="Bookman Old Style" w:hAnsi="Bookman Old Style" w:cs="Arial"/>
                <w:iCs/>
                <w:sz w:val="24"/>
                <w:szCs w:val="24"/>
              </w:rPr>
            </w:pPr>
          </w:p>
        </w:tc>
        <w:tc>
          <w:tcPr>
            <w:tcW w:w="3403" w:type="dxa"/>
            <w:vMerge/>
            <w:vAlign w:val="center"/>
          </w:tcPr>
          <w:p w:rsidR="006A364D" w:rsidRPr="00C36F6B" w:rsidRDefault="006A364D" w:rsidP="004266CB">
            <w:pPr>
              <w:spacing w:before="0" w:after="0"/>
              <w:ind w:left="78"/>
              <w:jc w:val="left"/>
              <w:rPr>
                <w:rFonts w:ascii="Bookman Old Style" w:hAnsi="Bookman Old Style" w:cs="Arial"/>
                <w:sz w:val="24"/>
                <w:szCs w:val="24"/>
                <w:lang w:val="en-US"/>
              </w:rPr>
            </w:pPr>
          </w:p>
        </w:tc>
        <w:tc>
          <w:tcPr>
            <w:tcW w:w="3260" w:type="dxa"/>
            <w:tcBorders>
              <w:top w:val="nil"/>
            </w:tcBorders>
            <w:vAlign w:val="center"/>
          </w:tcPr>
          <w:p w:rsidR="006A364D" w:rsidRPr="00C36F6B" w:rsidRDefault="006A364D" w:rsidP="004266CB">
            <w:pPr>
              <w:spacing w:before="0" w:after="0"/>
              <w:ind w:left="78"/>
              <w:jc w:val="left"/>
              <w:rPr>
                <w:rFonts w:ascii="Bookman Old Style" w:hAnsi="Bookman Old Style" w:cs="Arial"/>
                <w:sz w:val="24"/>
                <w:szCs w:val="24"/>
              </w:rPr>
            </w:pPr>
            <w:r w:rsidRPr="00C36F6B">
              <w:rPr>
                <w:rFonts w:ascii="Bookman Old Style" w:hAnsi="Bookman Old Style" w:cs="Arial"/>
                <w:bCs/>
                <w:sz w:val="24"/>
                <w:szCs w:val="24"/>
              </w:rPr>
              <w:t>Iklim investasi dan iklim usaha;</w:t>
            </w:r>
          </w:p>
        </w:tc>
        <w:tc>
          <w:tcPr>
            <w:tcW w:w="2552" w:type="dxa"/>
            <w:vMerge/>
          </w:tcPr>
          <w:p w:rsidR="006A364D" w:rsidRPr="00C36F6B" w:rsidRDefault="006A364D" w:rsidP="004266CB">
            <w:pPr>
              <w:spacing w:before="0" w:after="0"/>
              <w:ind w:left="78"/>
              <w:jc w:val="left"/>
              <w:rPr>
                <w:rFonts w:ascii="Bookman Old Style" w:hAnsi="Bookman Old Style" w:cs="Arial"/>
                <w:b/>
                <w:bCs/>
                <w:sz w:val="24"/>
                <w:szCs w:val="24"/>
              </w:rPr>
            </w:pPr>
          </w:p>
        </w:tc>
      </w:tr>
    </w:tbl>
    <w:p w:rsidR="00BD7B29" w:rsidRDefault="00BD7B29" w:rsidP="006A364D">
      <w:pPr>
        <w:autoSpaceDE w:val="0"/>
        <w:autoSpaceDN w:val="0"/>
        <w:adjustRightInd w:val="0"/>
        <w:spacing w:before="0" w:after="0" w:line="360" w:lineRule="auto"/>
        <w:ind w:left="0" w:firstLine="562"/>
        <w:rPr>
          <w:rFonts w:ascii="Bookman Old Style" w:hAnsi="Bookman Old Style" w:cs="Arial"/>
          <w:sz w:val="24"/>
          <w:szCs w:val="24"/>
        </w:rPr>
      </w:pPr>
    </w:p>
    <w:p w:rsidR="00460FF6" w:rsidRDefault="00941830" w:rsidP="006A364D">
      <w:pPr>
        <w:autoSpaceDE w:val="0"/>
        <w:autoSpaceDN w:val="0"/>
        <w:adjustRightInd w:val="0"/>
        <w:spacing w:before="0" w:after="0" w:line="360" w:lineRule="auto"/>
        <w:ind w:left="0" w:firstLine="562"/>
        <w:rPr>
          <w:rFonts w:ascii="Bookman Old Style" w:hAnsi="Bookman Old Style" w:cs="Arial"/>
          <w:sz w:val="24"/>
          <w:szCs w:val="24"/>
        </w:rPr>
      </w:pPr>
      <w:r w:rsidRPr="00C36F6B">
        <w:rPr>
          <w:rFonts w:ascii="Bookman Old Style" w:hAnsi="Bookman Old Style" w:cs="Arial"/>
          <w:sz w:val="24"/>
          <w:szCs w:val="24"/>
        </w:rPr>
        <w:t>Penyusunan prioritas dirumuskan berdasarkan hasil evaluasi pencapaian kinerja pembangunan tahun 201</w:t>
      </w:r>
      <w:r w:rsidRPr="00C36F6B">
        <w:rPr>
          <w:rFonts w:ascii="Bookman Old Style" w:hAnsi="Bookman Old Style" w:cs="Arial"/>
          <w:sz w:val="24"/>
          <w:szCs w:val="24"/>
          <w:lang w:val="en-US"/>
        </w:rPr>
        <w:t>3</w:t>
      </w:r>
      <w:r w:rsidRPr="00C36F6B">
        <w:rPr>
          <w:rFonts w:ascii="Bookman Old Style" w:hAnsi="Bookman Old Style" w:cs="Arial"/>
          <w:sz w:val="24"/>
          <w:szCs w:val="24"/>
        </w:rPr>
        <w:t xml:space="preserve"> dan proyeksi pencapaian kinerja tahun 201</w:t>
      </w:r>
      <w:r w:rsidRPr="00C36F6B">
        <w:rPr>
          <w:rFonts w:ascii="Bookman Old Style" w:hAnsi="Bookman Old Style" w:cs="Arial"/>
          <w:sz w:val="24"/>
          <w:szCs w:val="24"/>
          <w:lang w:val="en-US"/>
        </w:rPr>
        <w:t>5</w:t>
      </w:r>
      <w:r w:rsidRPr="00C36F6B">
        <w:rPr>
          <w:rFonts w:ascii="Bookman Old Style" w:hAnsi="Bookman Old Style" w:cs="Arial"/>
          <w:sz w:val="24"/>
          <w:szCs w:val="24"/>
        </w:rPr>
        <w:t>, masalah dan tantangan pembangunan merujuk pada prioritas pembangunan nasional sebagaimana termuat dalam RKP tahun 201</w:t>
      </w:r>
      <w:r w:rsidRPr="00C36F6B">
        <w:rPr>
          <w:rFonts w:ascii="Bookman Old Style" w:hAnsi="Bookman Old Style" w:cs="Arial"/>
          <w:sz w:val="24"/>
          <w:szCs w:val="24"/>
          <w:lang w:val="en-US"/>
        </w:rPr>
        <w:t>6</w:t>
      </w:r>
      <w:r w:rsidRPr="00C36F6B">
        <w:rPr>
          <w:rFonts w:ascii="Bookman Old Style" w:hAnsi="Bookman Old Style" w:cs="Arial"/>
          <w:sz w:val="24"/>
          <w:szCs w:val="24"/>
        </w:rPr>
        <w:t>.</w:t>
      </w:r>
      <w:r w:rsidR="006A364D" w:rsidRPr="00C36F6B">
        <w:rPr>
          <w:rFonts w:ascii="Bookman Old Style" w:hAnsi="Bookman Old Style" w:cs="Arial"/>
          <w:sz w:val="24"/>
          <w:szCs w:val="24"/>
          <w:lang w:val="en-US"/>
        </w:rPr>
        <w:t xml:space="preserve"> </w:t>
      </w:r>
      <w:r w:rsidRPr="00C36F6B">
        <w:rPr>
          <w:rFonts w:ascii="Bookman Old Style" w:hAnsi="Bookman Old Style" w:cs="Arial"/>
          <w:sz w:val="24"/>
          <w:szCs w:val="24"/>
        </w:rPr>
        <w:t>Dengan memperhatikan sasaran pembangunan tahun keempat pelaksanaan RPJMD tahun 201</w:t>
      </w:r>
      <w:r w:rsidR="004266CB" w:rsidRPr="00C36F6B">
        <w:rPr>
          <w:rFonts w:ascii="Bookman Old Style" w:hAnsi="Bookman Old Style" w:cs="Arial"/>
          <w:sz w:val="24"/>
          <w:szCs w:val="24"/>
          <w:lang w:val="en-US"/>
        </w:rPr>
        <w:t>3</w:t>
      </w:r>
      <w:r w:rsidRPr="00C36F6B">
        <w:rPr>
          <w:rFonts w:ascii="Bookman Old Style" w:hAnsi="Bookman Old Style" w:cs="Arial"/>
          <w:sz w:val="24"/>
          <w:szCs w:val="24"/>
        </w:rPr>
        <w:t>-201</w:t>
      </w:r>
      <w:r w:rsidR="004266CB" w:rsidRPr="00C36F6B">
        <w:rPr>
          <w:rFonts w:ascii="Bookman Old Style" w:hAnsi="Bookman Old Style" w:cs="Arial"/>
          <w:sz w:val="24"/>
          <w:szCs w:val="24"/>
          <w:lang w:val="en-US"/>
        </w:rPr>
        <w:t>8</w:t>
      </w:r>
      <w:r w:rsidRPr="00C36F6B">
        <w:rPr>
          <w:rFonts w:ascii="Bookman Old Style" w:hAnsi="Bookman Old Style" w:cs="Arial"/>
          <w:sz w:val="24"/>
          <w:szCs w:val="24"/>
        </w:rPr>
        <w:t xml:space="preserve"> serta realisasi pembangunan tahun 201</w:t>
      </w:r>
      <w:r w:rsidRPr="00C36F6B">
        <w:rPr>
          <w:rFonts w:ascii="Bookman Old Style" w:hAnsi="Bookman Old Style" w:cs="Arial"/>
          <w:sz w:val="24"/>
          <w:szCs w:val="24"/>
          <w:lang w:val="en-US"/>
        </w:rPr>
        <w:t>3</w:t>
      </w:r>
      <w:r w:rsidRPr="00C36F6B">
        <w:rPr>
          <w:rFonts w:ascii="Bookman Old Style" w:hAnsi="Bookman Old Style" w:cs="Arial"/>
          <w:sz w:val="24"/>
          <w:szCs w:val="24"/>
        </w:rPr>
        <w:t xml:space="preserve"> dan perkiraan pencapaian tahun 201</w:t>
      </w:r>
      <w:r w:rsidRPr="00C36F6B">
        <w:rPr>
          <w:rFonts w:ascii="Bookman Old Style" w:hAnsi="Bookman Old Style" w:cs="Arial"/>
          <w:sz w:val="24"/>
          <w:szCs w:val="24"/>
          <w:lang w:val="en-US"/>
        </w:rPr>
        <w:t>5</w:t>
      </w:r>
      <w:r w:rsidRPr="00C36F6B">
        <w:rPr>
          <w:rFonts w:ascii="Bookman Old Style" w:hAnsi="Bookman Old Style" w:cs="Arial"/>
          <w:sz w:val="24"/>
          <w:szCs w:val="24"/>
        </w:rPr>
        <w:t>, maka tema pembangunan daerah tahun 201</w:t>
      </w:r>
      <w:r w:rsidRPr="00C36F6B">
        <w:rPr>
          <w:rFonts w:ascii="Bookman Old Style" w:hAnsi="Bookman Old Style" w:cs="Arial"/>
          <w:sz w:val="24"/>
          <w:szCs w:val="24"/>
          <w:lang w:val="en-US"/>
        </w:rPr>
        <w:t>6</w:t>
      </w:r>
      <w:r w:rsidRPr="00C36F6B">
        <w:rPr>
          <w:rFonts w:ascii="Bookman Old Style" w:hAnsi="Bookman Old Style" w:cs="Arial"/>
          <w:sz w:val="24"/>
          <w:szCs w:val="24"/>
        </w:rPr>
        <w:t xml:space="preserve"> adalah : </w:t>
      </w:r>
      <w:r w:rsidR="006A364D" w:rsidRPr="00C36F6B">
        <w:rPr>
          <w:rFonts w:ascii="Bookman Old Style" w:hAnsi="Bookman Old Style" w:cs="Arial"/>
          <w:sz w:val="24"/>
          <w:szCs w:val="24"/>
        </w:rPr>
        <w:t xml:space="preserve">Dengan memperhatikan tema pembangunan nasional dan provinsi, serta prioritas pembangunannya, maka Kabupaten </w:t>
      </w:r>
      <w:r w:rsidR="00622381" w:rsidRPr="00C36F6B">
        <w:rPr>
          <w:rFonts w:ascii="Bookman Old Style" w:hAnsi="Bookman Old Style" w:cs="Arial"/>
          <w:sz w:val="24"/>
          <w:szCs w:val="24"/>
        </w:rPr>
        <w:t>Morowali Utara</w:t>
      </w:r>
      <w:r w:rsidR="006A364D" w:rsidRPr="00C36F6B">
        <w:rPr>
          <w:rFonts w:ascii="Bookman Old Style" w:hAnsi="Bookman Old Style" w:cs="Arial"/>
          <w:sz w:val="24"/>
          <w:szCs w:val="24"/>
        </w:rPr>
        <w:t xml:space="preserve"> menetapkan tema pembangunan tahun 2016 adalah :</w:t>
      </w:r>
    </w:p>
    <w:p w:rsidR="00162B56" w:rsidRDefault="00162B56" w:rsidP="006A364D">
      <w:pPr>
        <w:autoSpaceDE w:val="0"/>
        <w:autoSpaceDN w:val="0"/>
        <w:adjustRightInd w:val="0"/>
        <w:spacing w:before="0" w:after="0" w:line="360" w:lineRule="auto"/>
        <w:ind w:left="0" w:firstLine="562"/>
        <w:rPr>
          <w:rFonts w:ascii="Bookman Old Style" w:hAnsi="Bookman Old Style" w:cs="Arial"/>
          <w:sz w:val="24"/>
          <w:szCs w:val="24"/>
        </w:rPr>
      </w:pPr>
    </w:p>
    <w:p w:rsidR="006A364D" w:rsidRDefault="006A364D" w:rsidP="00460FF6">
      <w:pPr>
        <w:autoSpaceDE w:val="0"/>
        <w:autoSpaceDN w:val="0"/>
        <w:adjustRightInd w:val="0"/>
        <w:spacing w:before="0" w:after="0" w:line="360" w:lineRule="auto"/>
        <w:ind w:left="0" w:firstLine="562"/>
        <w:jc w:val="center"/>
        <w:rPr>
          <w:rFonts w:ascii="Bookman Old Style" w:hAnsi="Bookman Old Style" w:cs="Arial"/>
          <w:color w:val="C0504D" w:themeColor="accent2"/>
          <w:sz w:val="24"/>
          <w:szCs w:val="24"/>
        </w:rPr>
      </w:pPr>
      <w:r w:rsidRPr="00460FF6">
        <w:rPr>
          <w:rFonts w:ascii="Bookman Old Style" w:hAnsi="Bookman Old Style" w:cs="Arial"/>
          <w:b/>
          <w:i/>
          <w:color w:val="C0504D" w:themeColor="accent2"/>
          <w:sz w:val="24"/>
          <w:szCs w:val="24"/>
        </w:rPr>
        <w:t>“</w:t>
      </w:r>
      <w:r w:rsidRPr="00460FF6">
        <w:rPr>
          <w:rFonts w:ascii="Bookman Old Style" w:hAnsi="Bookman Old Style" w:cs="Arial"/>
          <w:b/>
          <w:caps/>
          <w:color w:val="C0504D" w:themeColor="accent2"/>
          <w:sz w:val="24"/>
          <w:szCs w:val="24"/>
        </w:rPr>
        <w:t xml:space="preserve">PERCEPATAN PEMBANGUNAN </w:t>
      </w:r>
      <w:r w:rsidRPr="00460FF6">
        <w:rPr>
          <w:rFonts w:ascii="Bookman Old Style" w:hAnsi="Bookman Old Style" w:cs="Arial"/>
          <w:b/>
          <w:caps/>
          <w:color w:val="C0504D" w:themeColor="accent2"/>
          <w:sz w:val="24"/>
          <w:szCs w:val="24"/>
          <w:lang w:val="en-US"/>
        </w:rPr>
        <w:t xml:space="preserve">INFRASTRUKTUR </w:t>
      </w:r>
      <w:r w:rsidRPr="00460FF6">
        <w:rPr>
          <w:rFonts w:ascii="Bookman Old Style" w:hAnsi="Bookman Old Style" w:cs="Arial"/>
          <w:b/>
          <w:caps/>
          <w:color w:val="C0504D" w:themeColor="accent2"/>
          <w:sz w:val="24"/>
          <w:szCs w:val="24"/>
        </w:rPr>
        <w:t>DAERAH</w:t>
      </w:r>
      <w:r w:rsidR="00BF7A9D" w:rsidRPr="00460FF6">
        <w:rPr>
          <w:rFonts w:ascii="Bookman Old Style" w:hAnsi="Bookman Old Style" w:cs="Arial"/>
          <w:b/>
          <w:caps/>
          <w:color w:val="C0504D" w:themeColor="accent2"/>
          <w:sz w:val="24"/>
          <w:szCs w:val="24"/>
          <w:lang w:val="en-US"/>
        </w:rPr>
        <w:t xml:space="preserve"> guna mendukung investasi</w:t>
      </w:r>
      <w:r w:rsidRPr="00460FF6">
        <w:rPr>
          <w:rFonts w:ascii="Bookman Old Style" w:hAnsi="Bookman Old Style" w:cs="Arial"/>
          <w:b/>
          <w:i/>
          <w:color w:val="C0504D" w:themeColor="accent2"/>
          <w:sz w:val="24"/>
          <w:szCs w:val="24"/>
        </w:rPr>
        <w:t>”</w:t>
      </w:r>
      <w:r w:rsidRPr="00460FF6">
        <w:rPr>
          <w:rFonts w:ascii="Bookman Old Style" w:hAnsi="Bookman Old Style" w:cs="Arial"/>
          <w:color w:val="C0504D" w:themeColor="accent2"/>
          <w:sz w:val="24"/>
          <w:szCs w:val="24"/>
        </w:rPr>
        <w:t>.</w:t>
      </w:r>
    </w:p>
    <w:p w:rsidR="00460FF6" w:rsidRPr="00460FF6" w:rsidRDefault="00460FF6" w:rsidP="00460FF6">
      <w:pPr>
        <w:autoSpaceDE w:val="0"/>
        <w:autoSpaceDN w:val="0"/>
        <w:adjustRightInd w:val="0"/>
        <w:spacing w:before="0" w:after="0" w:line="360" w:lineRule="auto"/>
        <w:ind w:left="0" w:firstLine="562"/>
        <w:jc w:val="center"/>
        <w:rPr>
          <w:rFonts w:ascii="Bookman Old Style" w:hAnsi="Bookman Old Style" w:cs="Arial"/>
          <w:color w:val="C0504D" w:themeColor="accent2"/>
          <w:sz w:val="24"/>
          <w:szCs w:val="24"/>
        </w:rPr>
      </w:pPr>
    </w:p>
    <w:p w:rsidR="00941830" w:rsidRPr="00C36F6B" w:rsidRDefault="00941830" w:rsidP="00941830">
      <w:pPr>
        <w:autoSpaceDE w:val="0"/>
        <w:autoSpaceDN w:val="0"/>
        <w:adjustRightInd w:val="0"/>
        <w:spacing w:before="0" w:after="0" w:line="360" w:lineRule="auto"/>
        <w:ind w:left="0" w:firstLine="562"/>
        <w:rPr>
          <w:rFonts w:ascii="Bookman Old Style" w:hAnsi="Bookman Old Style" w:cs="Arial"/>
          <w:sz w:val="24"/>
          <w:szCs w:val="24"/>
        </w:rPr>
      </w:pPr>
      <w:r w:rsidRPr="00C36F6B">
        <w:rPr>
          <w:rFonts w:ascii="Bookman Old Style" w:hAnsi="Bookman Old Style" w:cs="Arial"/>
          <w:sz w:val="24"/>
          <w:szCs w:val="24"/>
        </w:rPr>
        <w:t xml:space="preserve">Tema tersebut selanjutnya dijabarkan ke dalam </w:t>
      </w:r>
      <w:r w:rsidR="007407D1" w:rsidRPr="00C36F6B">
        <w:rPr>
          <w:rFonts w:ascii="Bookman Old Style" w:hAnsi="Bookman Old Style" w:cs="Arial"/>
          <w:sz w:val="24"/>
          <w:szCs w:val="24"/>
          <w:lang w:val="en-US"/>
        </w:rPr>
        <w:t>9</w:t>
      </w:r>
      <w:r w:rsidRPr="00C36F6B">
        <w:rPr>
          <w:rFonts w:ascii="Bookman Old Style" w:hAnsi="Bookman Old Style" w:cs="Arial"/>
          <w:sz w:val="24"/>
          <w:szCs w:val="24"/>
        </w:rPr>
        <w:t xml:space="preserve"> (</w:t>
      </w:r>
      <w:r w:rsidR="007407D1" w:rsidRPr="00C36F6B">
        <w:rPr>
          <w:rFonts w:ascii="Bookman Old Style" w:hAnsi="Bookman Old Style" w:cs="Arial"/>
          <w:sz w:val="24"/>
          <w:szCs w:val="24"/>
          <w:lang w:val="en-US"/>
        </w:rPr>
        <w:t>sembilan</w:t>
      </w:r>
      <w:r w:rsidRPr="00C36F6B">
        <w:rPr>
          <w:rFonts w:ascii="Bookman Old Style" w:hAnsi="Bookman Old Style" w:cs="Arial"/>
          <w:sz w:val="24"/>
          <w:szCs w:val="24"/>
        </w:rPr>
        <w:t>) prioritas pembangunan daerah tahun 201</w:t>
      </w:r>
      <w:r w:rsidRPr="00C36F6B">
        <w:rPr>
          <w:rFonts w:ascii="Bookman Old Style" w:hAnsi="Bookman Old Style" w:cs="Arial"/>
          <w:sz w:val="24"/>
          <w:szCs w:val="24"/>
          <w:lang w:val="en-US"/>
        </w:rPr>
        <w:t>6</w:t>
      </w:r>
      <w:r w:rsidRPr="00C36F6B">
        <w:rPr>
          <w:rFonts w:ascii="Bookman Old Style" w:hAnsi="Bookman Old Style" w:cs="Arial"/>
          <w:sz w:val="24"/>
          <w:szCs w:val="24"/>
        </w:rPr>
        <w:t xml:space="preserve">. Penyusunan prioritas pembangunan daerah </w:t>
      </w:r>
      <w:r w:rsidR="004266CB" w:rsidRPr="00C36F6B">
        <w:rPr>
          <w:rFonts w:ascii="Bookman Old Style" w:hAnsi="Bookman Old Style" w:cs="Arial"/>
          <w:sz w:val="24"/>
          <w:szCs w:val="24"/>
        </w:rPr>
        <w:t xml:space="preserve">Kabupaten </w:t>
      </w:r>
      <w:r w:rsidR="00622381" w:rsidRPr="00C36F6B">
        <w:rPr>
          <w:rFonts w:ascii="Bookman Old Style" w:hAnsi="Bookman Old Style" w:cs="Arial"/>
          <w:sz w:val="24"/>
          <w:szCs w:val="24"/>
        </w:rPr>
        <w:t>Morowali Utara</w:t>
      </w:r>
      <w:r w:rsidRPr="00C36F6B">
        <w:rPr>
          <w:rFonts w:ascii="Bookman Old Style" w:hAnsi="Bookman Old Style" w:cs="Arial"/>
          <w:sz w:val="24"/>
          <w:szCs w:val="24"/>
        </w:rPr>
        <w:t xml:space="preserve"> diarahkan pada penyelesaian isu strategis dan permasalahan yang muncul dari hasil evaluasi pembangunan tahun 201</w:t>
      </w:r>
      <w:r w:rsidRPr="00C36F6B">
        <w:rPr>
          <w:rFonts w:ascii="Bookman Old Style" w:hAnsi="Bookman Old Style" w:cs="Arial"/>
          <w:sz w:val="24"/>
          <w:szCs w:val="24"/>
          <w:lang w:val="en-US"/>
        </w:rPr>
        <w:t>3</w:t>
      </w:r>
      <w:r w:rsidRPr="00C36F6B">
        <w:rPr>
          <w:rFonts w:ascii="Bookman Old Style" w:hAnsi="Bookman Old Style" w:cs="Arial"/>
          <w:sz w:val="24"/>
          <w:szCs w:val="24"/>
        </w:rPr>
        <w:t xml:space="preserve"> dan tahun 201</w:t>
      </w:r>
      <w:r w:rsidRPr="00C36F6B">
        <w:rPr>
          <w:rFonts w:ascii="Bookman Old Style" w:hAnsi="Bookman Old Style" w:cs="Arial"/>
          <w:sz w:val="24"/>
          <w:szCs w:val="24"/>
          <w:lang w:val="en-US"/>
        </w:rPr>
        <w:t>4</w:t>
      </w:r>
      <w:r w:rsidRPr="00C36F6B">
        <w:rPr>
          <w:rFonts w:ascii="Bookman Old Style" w:hAnsi="Bookman Old Style" w:cs="Arial"/>
          <w:sz w:val="24"/>
          <w:szCs w:val="24"/>
        </w:rPr>
        <w:t xml:space="preserve"> serta melihat fakta permasalahan dan tantangan pada tahun 201</w:t>
      </w:r>
      <w:r w:rsidRPr="00C36F6B">
        <w:rPr>
          <w:rFonts w:ascii="Bookman Old Style" w:hAnsi="Bookman Old Style" w:cs="Arial"/>
          <w:sz w:val="24"/>
          <w:szCs w:val="24"/>
          <w:lang w:val="en-US"/>
        </w:rPr>
        <w:t>5</w:t>
      </w:r>
      <w:r w:rsidRPr="00C36F6B">
        <w:rPr>
          <w:rFonts w:ascii="Bookman Old Style" w:hAnsi="Bookman Old Style" w:cs="Arial"/>
          <w:sz w:val="24"/>
          <w:szCs w:val="24"/>
        </w:rPr>
        <w:t>.</w:t>
      </w:r>
    </w:p>
    <w:p w:rsidR="006A364D" w:rsidRPr="00C36F6B" w:rsidRDefault="00941830" w:rsidP="00BF7A9D">
      <w:pPr>
        <w:spacing w:before="0" w:after="0" w:line="360" w:lineRule="auto"/>
        <w:ind w:left="0" w:firstLine="562"/>
        <w:rPr>
          <w:rFonts w:ascii="Bookman Old Style" w:hAnsi="Bookman Old Style" w:cs="Arial"/>
          <w:bCs/>
          <w:lang w:val="en-US"/>
        </w:rPr>
      </w:pPr>
      <w:r w:rsidRPr="00C36F6B">
        <w:rPr>
          <w:rFonts w:ascii="Bookman Old Style" w:hAnsi="Bookman Old Style" w:cs="Arial"/>
          <w:sz w:val="24"/>
          <w:szCs w:val="24"/>
        </w:rPr>
        <w:t xml:space="preserve">Prioritas pembangunan daerah yang selanjutnya diimplementasikan ke dalam program dan kegiatan merupakan bagian dari upaya pencapaian visi dan misi. Prioritas pembangunan daerah bertujuan untuk memberikan arah dan fokus pembangunan pada lima tahun mendatang, juga menjawab sejumlah tantangan yang dihadapi oleh pemerintah daerah dan masyarakat </w:t>
      </w:r>
      <w:r w:rsidR="004266CB" w:rsidRPr="00C36F6B">
        <w:rPr>
          <w:rFonts w:ascii="Bookman Old Style" w:hAnsi="Bookman Old Style" w:cs="Arial"/>
          <w:sz w:val="24"/>
          <w:szCs w:val="24"/>
        </w:rPr>
        <w:t xml:space="preserve">Kabupaten </w:t>
      </w:r>
      <w:r w:rsidR="00622381" w:rsidRPr="00C36F6B">
        <w:rPr>
          <w:rFonts w:ascii="Bookman Old Style" w:hAnsi="Bookman Old Style" w:cs="Arial"/>
          <w:sz w:val="24"/>
          <w:szCs w:val="24"/>
        </w:rPr>
        <w:t>Morowali Utara</w:t>
      </w:r>
      <w:r w:rsidRPr="00C36F6B">
        <w:rPr>
          <w:rFonts w:ascii="Bookman Old Style" w:hAnsi="Bookman Old Style" w:cs="Arial"/>
          <w:sz w:val="24"/>
          <w:szCs w:val="24"/>
        </w:rPr>
        <w:t xml:space="preserve"> saat ini dan di masa mendatang</w:t>
      </w:r>
      <w:r w:rsidR="00BF7A9D" w:rsidRPr="00C36F6B">
        <w:rPr>
          <w:rFonts w:ascii="Bookman Old Style" w:hAnsi="Bookman Old Style" w:cs="Arial"/>
          <w:sz w:val="24"/>
          <w:szCs w:val="24"/>
          <w:lang w:val="en-US"/>
        </w:rPr>
        <w:t>.</w:t>
      </w:r>
    </w:p>
    <w:p w:rsidR="00941830" w:rsidRPr="00C36F6B" w:rsidRDefault="00941830" w:rsidP="00941830">
      <w:pPr>
        <w:spacing w:before="0" w:after="0" w:line="360" w:lineRule="auto"/>
        <w:ind w:left="0" w:firstLine="567"/>
        <w:rPr>
          <w:rFonts w:ascii="Bookman Old Style" w:hAnsi="Bookman Old Style" w:cs="Arial"/>
          <w:sz w:val="24"/>
          <w:szCs w:val="24"/>
          <w:lang w:val="en-US"/>
        </w:rPr>
      </w:pPr>
      <w:r w:rsidRPr="00C36F6B">
        <w:rPr>
          <w:rFonts w:ascii="Bookman Old Style" w:hAnsi="Bookman Old Style" w:cs="Arial"/>
          <w:sz w:val="24"/>
          <w:szCs w:val="24"/>
        </w:rPr>
        <w:lastRenderedPageBreak/>
        <w:t xml:space="preserve">Selanjutnya </w:t>
      </w:r>
      <w:r w:rsidRPr="00C36F6B">
        <w:rPr>
          <w:rFonts w:ascii="Bookman Old Style" w:hAnsi="Bookman Old Style" w:cs="Arial"/>
          <w:sz w:val="24"/>
          <w:szCs w:val="24"/>
          <w:lang w:val="en-US"/>
        </w:rPr>
        <w:t xml:space="preserve">pengalokasian pagu anggaran berdasarkan </w:t>
      </w:r>
      <w:r w:rsidRPr="00C36F6B">
        <w:rPr>
          <w:rFonts w:ascii="Bookman Old Style" w:hAnsi="Bookman Old Style" w:cs="Arial"/>
          <w:sz w:val="24"/>
          <w:szCs w:val="24"/>
        </w:rPr>
        <w:t>prioritas pembangunan daerah terkait, sebagaiman</w:t>
      </w:r>
      <w:bookmarkStart w:id="0" w:name="_GoBack"/>
      <w:bookmarkEnd w:id="0"/>
      <w:r w:rsidRPr="00C36F6B">
        <w:rPr>
          <w:rFonts w:ascii="Bookman Old Style" w:hAnsi="Bookman Old Style" w:cs="Arial"/>
          <w:sz w:val="24"/>
          <w:szCs w:val="24"/>
        </w:rPr>
        <w:t xml:space="preserve">a dijelaskan </w:t>
      </w:r>
      <w:r w:rsidRPr="00C36F6B">
        <w:rPr>
          <w:rFonts w:ascii="Bookman Old Style" w:hAnsi="Bookman Old Style" w:cs="Arial"/>
          <w:sz w:val="24"/>
          <w:szCs w:val="24"/>
          <w:lang w:val="en-US"/>
        </w:rPr>
        <w:t xml:space="preserve">pada </w:t>
      </w:r>
      <w:r w:rsidR="00B24480">
        <w:rPr>
          <w:rFonts w:ascii="Bookman Old Style" w:hAnsi="Bookman Old Style" w:cs="Arial"/>
          <w:sz w:val="24"/>
          <w:szCs w:val="24"/>
        </w:rPr>
        <w:t>T</w:t>
      </w:r>
      <w:r w:rsidRPr="00C36F6B">
        <w:rPr>
          <w:rFonts w:ascii="Bookman Old Style" w:hAnsi="Bookman Old Style" w:cs="Arial"/>
          <w:sz w:val="24"/>
          <w:szCs w:val="24"/>
        </w:rPr>
        <w:t xml:space="preserve">abel </w:t>
      </w:r>
      <w:r w:rsidR="00B24480">
        <w:rPr>
          <w:rFonts w:ascii="Bookman Old Style" w:hAnsi="Bookman Old Style" w:cs="Arial"/>
          <w:sz w:val="24"/>
          <w:szCs w:val="24"/>
        </w:rPr>
        <w:t xml:space="preserve">4.2 </w:t>
      </w:r>
      <w:r w:rsidR="008A7735">
        <w:rPr>
          <w:rFonts w:ascii="Bookman Old Style" w:hAnsi="Bookman Old Style" w:cs="Arial"/>
          <w:sz w:val="24"/>
          <w:szCs w:val="24"/>
        </w:rPr>
        <w:t xml:space="preserve">dan Tabel </w:t>
      </w:r>
      <w:r w:rsidR="00B24480">
        <w:rPr>
          <w:rFonts w:ascii="Bookman Old Style" w:hAnsi="Bookman Old Style" w:cs="Arial"/>
          <w:sz w:val="24"/>
          <w:szCs w:val="24"/>
        </w:rPr>
        <w:t>4.3 berikut ini.</w:t>
      </w:r>
    </w:p>
    <w:p w:rsidR="001F508E" w:rsidRDefault="001F508E" w:rsidP="00941830">
      <w:pPr>
        <w:pStyle w:val="ListParagraph"/>
        <w:spacing w:line="360" w:lineRule="auto"/>
        <w:ind w:left="0"/>
        <w:contextualSpacing w:val="0"/>
        <w:jc w:val="center"/>
        <w:rPr>
          <w:rFonts w:ascii="Bookman Old Style" w:hAnsi="Bookman Old Style" w:cs="Arial"/>
          <w:b/>
          <w:bCs/>
          <w:color w:val="000000"/>
          <w:lang w:val="id-ID"/>
        </w:rPr>
      </w:pPr>
    </w:p>
    <w:p w:rsidR="00941830" w:rsidRPr="00162B56" w:rsidRDefault="00162B56" w:rsidP="003B3A59">
      <w:pPr>
        <w:pStyle w:val="ListParagraph"/>
        <w:ind w:left="0"/>
        <w:contextualSpacing w:val="0"/>
        <w:jc w:val="center"/>
        <w:rPr>
          <w:rFonts w:ascii="Bookman Old Style" w:hAnsi="Bookman Old Style" w:cs="Arial"/>
          <w:b/>
          <w:bCs/>
          <w:color w:val="000000"/>
          <w:lang w:val="id-ID"/>
        </w:rPr>
      </w:pPr>
      <w:r>
        <w:rPr>
          <w:rFonts w:ascii="Bookman Old Style" w:hAnsi="Bookman Old Style" w:cs="Arial"/>
          <w:b/>
          <w:bCs/>
          <w:color w:val="000000"/>
        </w:rPr>
        <w:t xml:space="preserve">Tabel </w:t>
      </w:r>
      <w:r>
        <w:rPr>
          <w:rFonts w:ascii="Bookman Old Style" w:hAnsi="Bookman Old Style" w:cs="Arial"/>
          <w:b/>
          <w:bCs/>
          <w:color w:val="000000"/>
          <w:lang w:val="id-ID"/>
        </w:rPr>
        <w:t>4.2</w:t>
      </w:r>
    </w:p>
    <w:p w:rsidR="00941830" w:rsidRPr="00C36F6B" w:rsidRDefault="00941830" w:rsidP="003B3A59">
      <w:pPr>
        <w:spacing w:before="0" w:after="0"/>
        <w:ind w:left="0" w:hanging="14"/>
        <w:jc w:val="center"/>
        <w:rPr>
          <w:rFonts w:ascii="Bookman Old Style" w:hAnsi="Bookman Old Style" w:cs="Arial"/>
          <w:b/>
          <w:bCs/>
          <w:iCs/>
          <w:color w:val="000000"/>
          <w:sz w:val="24"/>
          <w:szCs w:val="24"/>
          <w:lang w:val="es-ES"/>
        </w:rPr>
      </w:pPr>
      <w:r w:rsidRPr="00C36F6B">
        <w:rPr>
          <w:rFonts w:ascii="Bookman Old Style" w:hAnsi="Bookman Old Style" w:cs="Arial"/>
          <w:b/>
          <w:bCs/>
          <w:iCs/>
          <w:color w:val="000000"/>
          <w:sz w:val="24"/>
          <w:szCs w:val="24"/>
          <w:lang w:val="es-ES"/>
        </w:rPr>
        <w:t xml:space="preserve">Alokasi Pagu Anggaran </w:t>
      </w:r>
    </w:p>
    <w:p w:rsidR="004266CB" w:rsidRPr="00C36F6B" w:rsidRDefault="00941830" w:rsidP="003B3A59">
      <w:pPr>
        <w:spacing w:before="0" w:after="0"/>
        <w:ind w:left="0" w:hanging="14"/>
        <w:jc w:val="center"/>
        <w:rPr>
          <w:rFonts w:ascii="Bookman Old Style" w:hAnsi="Bookman Old Style" w:cs="Arial"/>
          <w:b/>
          <w:bCs/>
          <w:iCs/>
          <w:color w:val="000000"/>
          <w:sz w:val="24"/>
          <w:szCs w:val="24"/>
          <w:lang w:val="es-ES"/>
        </w:rPr>
      </w:pPr>
      <w:r w:rsidRPr="00C36F6B">
        <w:rPr>
          <w:rFonts w:ascii="Bookman Old Style" w:hAnsi="Bookman Old Style" w:cs="Arial"/>
          <w:b/>
          <w:bCs/>
          <w:iCs/>
          <w:color w:val="000000"/>
          <w:sz w:val="24"/>
          <w:szCs w:val="24"/>
          <w:lang w:val="es-ES"/>
        </w:rPr>
        <w:t xml:space="preserve">Berdasarkan Prioritas Pembangunan Daerah </w:t>
      </w:r>
    </w:p>
    <w:p w:rsidR="00941830" w:rsidRPr="00C36F6B" w:rsidRDefault="004266CB" w:rsidP="003B3A59">
      <w:pPr>
        <w:spacing w:before="0" w:after="0"/>
        <w:ind w:left="0" w:hanging="14"/>
        <w:jc w:val="center"/>
        <w:rPr>
          <w:rFonts w:ascii="Bookman Old Style" w:hAnsi="Bookman Old Style" w:cs="Arial"/>
          <w:b/>
          <w:bCs/>
          <w:iCs/>
          <w:color w:val="000000"/>
          <w:sz w:val="24"/>
          <w:szCs w:val="24"/>
          <w:lang w:val="es-ES"/>
        </w:rPr>
      </w:pPr>
      <w:r w:rsidRPr="00C36F6B">
        <w:rPr>
          <w:rFonts w:ascii="Bookman Old Style" w:hAnsi="Bookman Old Style" w:cs="Arial"/>
          <w:b/>
          <w:bCs/>
          <w:iCs/>
          <w:color w:val="000000"/>
          <w:sz w:val="24"/>
          <w:szCs w:val="24"/>
          <w:lang w:val="es-ES"/>
        </w:rPr>
        <w:t xml:space="preserve">Kabupaten </w:t>
      </w:r>
      <w:r w:rsidR="00622381" w:rsidRPr="00C36F6B">
        <w:rPr>
          <w:rFonts w:ascii="Bookman Old Style" w:hAnsi="Bookman Old Style" w:cs="Arial"/>
          <w:b/>
          <w:bCs/>
          <w:iCs/>
          <w:color w:val="000000"/>
          <w:sz w:val="24"/>
          <w:szCs w:val="24"/>
          <w:lang w:val="es-ES"/>
        </w:rPr>
        <w:t>Morowali Utara</w:t>
      </w:r>
      <w:r w:rsidRPr="00C36F6B">
        <w:rPr>
          <w:rFonts w:ascii="Bookman Old Style" w:hAnsi="Bookman Old Style" w:cs="Arial"/>
          <w:b/>
          <w:bCs/>
          <w:iCs/>
          <w:color w:val="000000"/>
          <w:sz w:val="24"/>
          <w:szCs w:val="24"/>
          <w:lang w:val="es-ES"/>
        </w:rPr>
        <w:t xml:space="preserve"> </w:t>
      </w:r>
      <w:r w:rsidR="00941830" w:rsidRPr="00C36F6B">
        <w:rPr>
          <w:rFonts w:ascii="Bookman Old Style" w:hAnsi="Bookman Old Style" w:cs="Arial"/>
          <w:b/>
          <w:bCs/>
          <w:iCs/>
          <w:color w:val="000000"/>
          <w:sz w:val="24"/>
          <w:szCs w:val="24"/>
          <w:lang w:val="es-ES"/>
        </w:rPr>
        <w:t>Tahun 2016</w:t>
      </w:r>
    </w:p>
    <w:tbl>
      <w:tblPr>
        <w:tblW w:w="8913" w:type="dxa"/>
        <w:tblInd w:w="94" w:type="dxa"/>
        <w:tblLook w:val="04A0"/>
      </w:tblPr>
      <w:tblGrid>
        <w:gridCol w:w="677"/>
        <w:gridCol w:w="4299"/>
        <w:gridCol w:w="2693"/>
        <w:gridCol w:w="1244"/>
      </w:tblGrid>
      <w:tr w:rsidR="00DC689B" w:rsidRPr="00DC689B" w:rsidTr="00DC689B">
        <w:trPr>
          <w:trHeight w:val="495"/>
        </w:trPr>
        <w:tc>
          <w:tcPr>
            <w:tcW w:w="677" w:type="dxa"/>
            <w:tcBorders>
              <w:top w:val="single" w:sz="8" w:space="0" w:color="auto"/>
              <w:left w:val="single" w:sz="8" w:space="0" w:color="auto"/>
              <w:bottom w:val="single" w:sz="8" w:space="0" w:color="auto"/>
              <w:right w:val="single" w:sz="8" w:space="0" w:color="auto"/>
            </w:tcBorders>
            <w:shd w:val="clear" w:color="000000" w:fill="D7E4BC"/>
            <w:noWrap/>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color w:val="000000"/>
                <w:sz w:val="24"/>
                <w:szCs w:val="24"/>
                <w:lang w:eastAsia="id-ID"/>
              </w:rPr>
            </w:pPr>
            <w:r w:rsidRPr="00DC689B">
              <w:rPr>
                <w:rFonts w:ascii="Bookman Old Style" w:eastAsia="Times New Roman" w:hAnsi="Bookman Old Style" w:cs="Calibri"/>
                <w:b/>
                <w:bCs/>
                <w:color w:val="000000"/>
                <w:sz w:val="24"/>
                <w:szCs w:val="24"/>
                <w:lang w:eastAsia="id-ID"/>
              </w:rPr>
              <w:t>NO</w:t>
            </w:r>
          </w:p>
        </w:tc>
        <w:tc>
          <w:tcPr>
            <w:tcW w:w="4299" w:type="dxa"/>
            <w:tcBorders>
              <w:top w:val="single" w:sz="8" w:space="0" w:color="auto"/>
              <w:left w:val="nil"/>
              <w:bottom w:val="single" w:sz="8" w:space="0" w:color="auto"/>
              <w:right w:val="single" w:sz="8" w:space="0" w:color="auto"/>
            </w:tcBorders>
            <w:shd w:val="clear" w:color="000000" w:fill="D7E4BC"/>
            <w:noWrap/>
            <w:vAlign w:val="center"/>
            <w:hideMark/>
          </w:tcPr>
          <w:p w:rsidR="00DC689B" w:rsidRPr="00DC689B" w:rsidRDefault="00DC689B" w:rsidP="00DC689B">
            <w:pPr>
              <w:spacing w:before="0" w:after="0"/>
              <w:ind w:left="0" w:firstLine="0"/>
              <w:jc w:val="center"/>
              <w:rPr>
                <w:rFonts w:ascii="Bookman Old Style" w:eastAsia="Times New Roman" w:hAnsi="Bookman Old Style" w:cs="Calibri"/>
                <w:b/>
                <w:bCs/>
                <w:color w:val="000000"/>
                <w:sz w:val="24"/>
                <w:szCs w:val="24"/>
                <w:lang w:eastAsia="id-ID"/>
              </w:rPr>
            </w:pPr>
            <w:r w:rsidRPr="00DC689B">
              <w:rPr>
                <w:rFonts w:ascii="Bookman Old Style" w:eastAsia="Times New Roman" w:hAnsi="Bookman Old Style" w:cs="Calibri"/>
                <w:b/>
                <w:bCs/>
                <w:color w:val="000000"/>
                <w:sz w:val="24"/>
                <w:szCs w:val="24"/>
                <w:lang w:eastAsia="id-ID"/>
              </w:rPr>
              <w:t>PRIORITAS DAN SKPD</w:t>
            </w:r>
          </w:p>
        </w:tc>
        <w:tc>
          <w:tcPr>
            <w:tcW w:w="2693" w:type="dxa"/>
            <w:tcBorders>
              <w:top w:val="single" w:sz="8" w:space="0" w:color="auto"/>
              <w:left w:val="nil"/>
              <w:bottom w:val="single" w:sz="8" w:space="0" w:color="auto"/>
              <w:right w:val="single" w:sz="8" w:space="0" w:color="auto"/>
            </w:tcBorders>
            <w:shd w:val="clear" w:color="000000" w:fill="D7E4BC"/>
            <w:noWrap/>
            <w:vAlign w:val="center"/>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PAGU 2016</w:t>
            </w:r>
          </w:p>
        </w:tc>
        <w:tc>
          <w:tcPr>
            <w:tcW w:w="1244" w:type="dxa"/>
            <w:tcBorders>
              <w:top w:val="single" w:sz="8" w:space="0" w:color="auto"/>
              <w:left w:val="nil"/>
              <w:bottom w:val="single" w:sz="8" w:space="0" w:color="auto"/>
              <w:right w:val="single" w:sz="8" w:space="0" w:color="auto"/>
            </w:tcBorders>
            <w:shd w:val="clear" w:color="000000" w:fill="D7E4BC"/>
            <w:noWrap/>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color w:val="000000"/>
                <w:sz w:val="24"/>
                <w:szCs w:val="24"/>
                <w:lang w:eastAsia="id-ID"/>
              </w:rPr>
            </w:pPr>
            <w:r w:rsidRPr="00DC689B">
              <w:rPr>
                <w:rFonts w:ascii="Bookman Old Style" w:eastAsia="Times New Roman" w:hAnsi="Bookman Old Style" w:cs="Calibri"/>
                <w:b/>
                <w:bCs/>
                <w:color w:val="000000"/>
                <w:sz w:val="24"/>
                <w:szCs w:val="24"/>
                <w:lang w:eastAsia="id-ID"/>
              </w:rPr>
              <w:t>PERSEN</w:t>
            </w:r>
          </w:p>
        </w:tc>
      </w:tr>
      <w:tr w:rsidR="00DC689B" w:rsidRPr="00DC689B" w:rsidTr="00DC689B">
        <w:trPr>
          <w:trHeight w:val="330"/>
        </w:trPr>
        <w:tc>
          <w:tcPr>
            <w:tcW w:w="677" w:type="dxa"/>
            <w:tcBorders>
              <w:top w:val="nil"/>
              <w:left w:val="single" w:sz="8" w:space="0" w:color="auto"/>
              <w:bottom w:val="single" w:sz="8" w:space="0" w:color="auto"/>
              <w:right w:val="single" w:sz="8" w:space="0" w:color="auto"/>
            </w:tcBorders>
            <w:shd w:val="clear" w:color="000000" w:fill="D7E4BC"/>
            <w:noWrap/>
            <w:hideMark/>
          </w:tcPr>
          <w:p w:rsidR="00DC689B" w:rsidRPr="00DC689B" w:rsidRDefault="00DC689B" w:rsidP="00DC689B">
            <w:pPr>
              <w:spacing w:before="0" w:after="0"/>
              <w:ind w:left="0" w:firstLine="0"/>
              <w:jc w:val="center"/>
              <w:rPr>
                <w:rFonts w:ascii="Bookman Old Style" w:eastAsia="Times New Roman" w:hAnsi="Bookman Old Style" w:cs="Calibri"/>
                <w:b/>
                <w:bCs/>
                <w:i/>
                <w:iCs/>
                <w:sz w:val="24"/>
                <w:szCs w:val="24"/>
                <w:lang w:eastAsia="id-ID"/>
              </w:rPr>
            </w:pPr>
            <w:r w:rsidRPr="00DC689B">
              <w:rPr>
                <w:rFonts w:ascii="Bookman Old Style" w:eastAsia="Times New Roman" w:hAnsi="Bookman Old Style" w:cs="Calibri"/>
                <w:b/>
                <w:bCs/>
                <w:i/>
                <w:iCs/>
                <w:sz w:val="24"/>
                <w:szCs w:val="24"/>
                <w:lang w:eastAsia="id-ID"/>
              </w:rPr>
              <w:t>1</w:t>
            </w:r>
          </w:p>
        </w:tc>
        <w:tc>
          <w:tcPr>
            <w:tcW w:w="4299" w:type="dxa"/>
            <w:tcBorders>
              <w:top w:val="nil"/>
              <w:left w:val="nil"/>
              <w:bottom w:val="single" w:sz="8" w:space="0" w:color="auto"/>
              <w:right w:val="single" w:sz="8" w:space="0" w:color="auto"/>
            </w:tcBorders>
            <w:shd w:val="clear" w:color="000000" w:fill="D7E4BC"/>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i/>
                <w:iCs/>
                <w:sz w:val="24"/>
                <w:szCs w:val="24"/>
                <w:lang w:eastAsia="id-ID"/>
              </w:rPr>
            </w:pPr>
            <w:r w:rsidRPr="00DC689B">
              <w:rPr>
                <w:rFonts w:ascii="Bookman Old Style" w:eastAsia="Times New Roman" w:hAnsi="Bookman Old Style" w:cs="Calibri"/>
                <w:b/>
                <w:bCs/>
                <w:i/>
                <w:iCs/>
                <w:sz w:val="24"/>
                <w:szCs w:val="24"/>
                <w:lang w:eastAsia="id-ID"/>
              </w:rPr>
              <w:t>2</w:t>
            </w:r>
          </w:p>
        </w:tc>
        <w:tc>
          <w:tcPr>
            <w:tcW w:w="2693" w:type="dxa"/>
            <w:tcBorders>
              <w:top w:val="nil"/>
              <w:left w:val="nil"/>
              <w:bottom w:val="single" w:sz="8" w:space="0" w:color="auto"/>
              <w:right w:val="single" w:sz="8" w:space="0" w:color="auto"/>
            </w:tcBorders>
            <w:shd w:val="clear" w:color="000000" w:fill="D7E4BC"/>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i/>
                <w:iCs/>
                <w:sz w:val="24"/>
                <w:szCs w:val="24"/>
                <w:lang w:eastAsia="id-ID"/>
              </w:rPr>
            </w:pPr>
            <w:r w:rsidRPr="00DC689B">
              <w:rPr>
                <w:rFonts w:ascii="Bookman Old Style" w:eastAsia="Times New Roman" w:hAnsi="Bookman Old Style" w:cs="Calibri"/>
                <w:b/>
                <w:bCs/>
                <w:i/>
                <w:iCs/>
                <w:sz w:val="24"/>
                <w:szCs w:val="24"/>
                <w:lang w:eastAsia="id-ID"/>
              </w:rPr>
              <w:t>3</w:t>
            </w:r>
          </w:p>
        </w:tc>
        <w:tc>
          <w:tcPr>
            <w:tcW w:w="1244" w:type="dxa"/>
            <w:tcBorders>
              <w:top w:val="nil"/>
              <w:left w:val="nil"/>
              <w:bottom w:val="single" w:sz="8" w:space="0" w:color="auto"/>
              <w:right w:val="single" w:sz="8" w:space="0" w:color="auto"/>
            </w:tcBorders>
            <w:shd w:val="clear" w:color="000000" w:fill="D7E4BC"/>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4</w:t>
            </w:r>
          </w:p>
        </w:tc>
      </w:tr>
      <w:tr w:rsidR="00DC689B" w:rsidRPr="00DC689B" w:rsidTr="00DC689B">
        <w:trPr>
          <w:trHeight w:val="330"/>
        </w:trPr>
        <w:tc>
          <w:tcPr>
            <w:tcW w:w="677" w:type="dxa"/>
            <w:tcBorders>
              <w:top w:val="nil"/>
              <w:left w:val="single" w:sz="8" w:space="0" w:color="auto"/>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I</w:t>
            </w:r>
          </w:p>
        </w:tc>
        <w:tc>
          <w:tcPr>
            <w:tcW w:w="4299" w:type="dxa"/>
            <w:tcBorders>
              <w:top w:val="nil"/>
              <w:left w:val="nil"/>
              <w:bottom w:val="single" w:sz="8" w:space="0" w:color="auto"/>
              <w:right w:val="single" w:sz="8" w:space="0" w:color="auto"/>
            </w:tcBorders>
            <w:shd w:val="clear" w:color="000000" w:fill="E4DFEC"/>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Peningkatan infrastruktur daerah</w:t>
            </w:r>
          </w:p>
        </w:tc>
        <w:tc>
          <w:tcPr>
            <w:tcW w:w="2693" w:type="dxa"/>
            <w:tcBorders>
              <w:top w:val="nil"/>
              <w:left w:val="nil"/>
              <w:bottom w:val="single" w:sz="8" w:space="0" w:color="auto"/>
              <w:right w:val="single" w:sz="8" w:space="0" w:color="auto"/>
            </w:tcBorders>
            <w:shd w:val="clear" w:color="000000" w:fill="EEECE1"/>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164.684.875.858 </w:t>
            </w:r>
          </w:p>
        </w:tc>
        <w:tc>
          <w:tcPr>
            <w:tcW w:w="1244" w:type="dxa"/>
            <w:tcBorders>
              <w:top w:val="nil"/>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38,68</w:t>
            </w:r>
          </w:p>
        </w:tc>
      </w:tr>
      <w:tr w:rsidR="00DC689B" w:rsidRPr="00DC689B" w:rsidTr="00DC689B">
        <w:trPr>
          <w:trHeight w:val="315"/>
        </w:trPr>
        <w:tc>
          <w:tcPr>
            <w:tcW w:w="677" w:type="dxa"/>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222" w:hanging="284"/>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 Dinas Pekerjaaan Umum dan Perhubungan</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164.684.875.858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38,68</w:t>
            </w:r>
          </w:p>
        </w:tc>
      </w:tr>
      <w:tr w:rsidR="00DC689B" w:rsidRPr="00DC689B" w:rsidTr="00DC689B">
        <w:trPr>
          <w:trHeight w:val="330"/>
        </w:trPr>
        <w:tc>
          <w:tcPr>
            <w:tcW w:w="677" w:type="dxa"/>
            <w:tcBorders>
              <w:top w:val="nil"/>
              <w:left w:val="single" w:sz="8" w:space="0" w:color="auto"/>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p>
        </w:tc>
        <w:tc>
          <w:tcPr>
            <w:tcW w:w="2693" w:type="dxa"/>
            <w:tcBorders>
              <w:top w:val="nil"/>
              <w:left w:val="nil"/>
              <w:bottom w:val="single" w:sz="8" w:space="0" w:color="auto"/>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1244" w:type="dxa"/>
            <w:tcBorders>
              <w:top w:val="nil"/>
              <w:left w:val="nil"/>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r>
      <w:tr w:rsidR="00DC689B" w:rsidRPr="00DC689B" w:rsidTr="00DC689B">
        <w:trPr>
          <w:trHeight w:val="645"/>
        </w:trPr>
        <w:tc>
          <w:tcPr>
            <w:tcW w:w="677" w:type="dxa"/>
            <w:tcBorders>
              <w:top w:val="nil"/>
              <w:left w:val="single" w:sz="8" w:space="0" w:color="auto"/>
              <w:bottom w:val="single" w:sz="8" w:space="0" w:color="auto"/>
              <w:right w:val="single" w:sz="8" w:space="0" w:color="auto"/>
            </w:tcBorders>
            <w:shd w:val="clear" w:color="000000" w:fill="E4DFEC"/>
            <w:noWrap/>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II</w:t>
            </w:r>
          </w:p>
        </w:tc>
        <w:tc>
          <w:tcPr>
            <w:tcW w:w="4299" w:type="dxa"/>
            <w:tcBorders>
              <w:top w:val="nil"/>
              <w:left w:val="nil"/>
              <w:bottom w:val="single" w:sz="8" w:space="0" w:color="auto"/>
              <w:right w:val="single" w:sz="8" w:space="0" w:color="auto"/>
            </w:tcBorders>
            <w:shd w:val="clear" w:color="000000" w:fill="E4DFEC"/>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Meningkatkan kualitas pelayanan publik melalui pendidikan dan kesehatan.</w:t>
            </w:r>
          </w:p>
        </w:tc>
        <w:tc>
          <w:tcPr>
            <w:tcW w:w="2693" w:type="dxa"/>
            <w:tcBorders>
              <w:top w:val="nil"/>
              <w:left w:val="nil"/>
              <w:bottom w:val="single" w:sz="8" w:space="0" w:color="auto"/>
              <w:right w:val="single" w:sz="8" w:space="0" w:color="auto"/>
            </w:tcBorders>
            <w:shd w:val="clear" w:color="000000" w:fill="EEECE1"/>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108.653.934.579 </w:t>
            </w:r>
          </w:p>
        </w:tc>
        <w:tc>
          <w:tcPr>
            <w:tcW w:w="1244" w:type="dxa"/>
            <w:tcBorders>
              <w:top w:val="nil"/>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25,52</w:t>
            </w:r>
          </w:p>
        </w:tc>
      </w:tr>
      <w:tr w:rsidR="00DC689B" w:rsidRPr="00DC689B" w:rsidTr="00DC689B">
        <w:trPr>
          <w:trHeight w:val="630"/>
        </w:trPr>
        <w:tc>
          <w:tcPr>
            <w:tcW w:w="677" w:type="dxa"/>
            <w:vMerge w:val="restart"/>
            <w:tcBorders>
              <w:top w:val="nil"/>
              <w:left w:val="single" w:sz="8" w:space="0" w:color="auto"/>
              <w:bottom w:val="single" w:sz="8" w:space="0" w:color="000000"/>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vAlign w:val="bottom"/>
            <w:hideMark/>
          </w:tcPr>
          <w:p w:rsidR="00DC689B" w:rsidRPr="00DC689B" w:rsidRDefault="00DC689B" w:rsidP="00DC689B">
            <w:pPr>
              <w:spacing w:before="0" w:after="0"/>
              <w:ind w:leftChars="-29" w:left="219" w:hangingChars="118" w:hanging="283"/>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 Dinas Pendidikan, Kebudayaan, Pemuda dan  Olahraga</w:t>
            </w:r>
          </w:p>
        </w:tc>
        <w:tc>
          <w:tcPr>
            <w:tcW w:w="2693" w:type="dxa"/>
            <w:tcBorders>
              <w:top w:val="nil"/>
              <w:left w:val="nil"/>
              <w:bottom w:val="nil"/>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33.659.892.019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7,90</w:t>
            </w:r>
          </w:p>
        </w:tc>
      </w:tr>
      <w:tr w:rsidR="00DC689B" w:rsidRPr="00DC689B" w:rsidTr="00DC689B">
        <w:trPr>
          <w:trHeight w:val="315"/>
        </w:trPr>
        <w:tc>
          <w:tcPr>
            <w:tcW w:w="677" w:type="dxa"/>
            <w:vMerge/>
            <w:tcBorders>
              <w:top w:val="nil"/>
              <w:left w:val="single" w:sz="8" w:space="0" w:color="auto"/>
              <w:bottom w:val="single" w:sz="8" w:space="0" w:color="000000"/>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222" w:hanging="222"/>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2.Dinas Kesehatan dan Keluarga Berencana</w:t>
            </w:r>
          </w:p>
        </w:tc>
        <w:tc>
          <w:tcPr>
            <w:tcW w:w="2693" w:type="dxa"/>
            <w:tcBorders>
              <w:top w:val="nil"/>
              <w:left w:val="nil"/>
              <w:bottom w:val="nil"/>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37.852.306.000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8,89</w:t>
            </w:r>
          </w:p>
        </w:tc>
      </w:tr>
      <w:tr w:rsidR="00DC689B" w:rsidRPr="00DC689B" w:rsidTr="00DC689B">
        <w:trPr>
          <w:trHeight w:val="315"/>
        </w:trPr>
        <w:tc>
          <w:tcPr>
            <w:tcW w:w="677" w:type="dxa"/>
            <w:vMerge/>
            <w:tcBorders>
              <w:top w:val="nil"/>
              <w:left w:val="single" w:sz="8" w:space="0" w:color="auto"/>
              <w:bottom w:val="single" w:sz="8" w:space="0" w:color="000000"/>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222" w:hanging="222"/>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3.Rumah Sakit Umum Daerah Kolonodale</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34.050.857.160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8,00</w:t>
            </w:r>
          </w:p>
        </w:tc>
      </w:tr>
      <w:tr w:rsidR="00DC689B" w:rsidRPr="00DC689B" w:rsidTr="00DC689B">
        <w:trPr>
          <w:trHeight w:val="315"/>
        </w:trPr>
        <w:tc>
          <w:tcPr>
            <w:tcW w:w="677" w:type="dxa"/>
            <w:vMerge/>
            <w:tcBorders>
              <w:top w:val="nil"/>
              <w:left w:val="single" w:sz="8" w:space="0" w:color="auto"/>
              <w:bottom w:val="single" w:sz="8" w:space="0" w:color="000000"/>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221" w:hangingChars="92" w:hanging="221"/>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4.Puskesmas</w:t>
            </w:r>
          </w:p>
        </w:tc>
        <w:tc>
          <w:tcPr>
            <w:tcW w:w="2693" w:type="dxa"/>
            <w:tcBorders>
              <w:top w:val="nil"/>
              <w:left w:val="nil"/>
              <w:bottom w:val="nil"/>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3.090.879.400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0,73</w:t>
            </w:r>
          </w:p>
        </w:tc>
      </w:tr>
      <w:tr w:rsidR="00DC689B" w:rsidRPr="00DC689B" w:rsidTr="00DC689B">
        <w:trPr>
          <w:trHeight w:val="330"/>
        </w:trPr>
        <w:tc>
          <w:tcPr>
            <w:tcW w:w="677" w:type="dxa"/>
            <w:vMerge/>
            <w:tcBorders>
              <w:top w:val="nil"/>
              <w:left w:val="single" w:sz="8" w:space="0" w:color="auto"/>
              <w:bottom w:val="single" w:sz="8" w:space="0" w:color="000000"/>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2693" w:type="dxa"/>
            <w:tcBorders>
              <w:top w:val="nil"/>
              <w:left w:val="nil"/>
              <w:bottom w:val="nil"/>
              <w:right w:val="single" w:sz="8" w:space="0" w:color="auto"/>
            </w:tcBorders>
            <w:shd w:val="clear" w:color="auto" w:fill="auto"/>
            <w:noWrap/>
            <w:vAlign w:val="bottom"/>
            <w:hideMark/>
          </w:tcPr>
          <w:p w:rsidR="00DC689B" w:rsidRPr="00DC689B" w:rsidRDefault="00DC689B" w:rsidP="00DC689B">
            <w:pPr>
              <w:spacing w:before="0" w:after="0"/>
              <w:ind w:left="0" w:firstLine="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w:t>
            </w:r>
          </w:p>
        </w:tc>
        <w:tc>
          <w:tcPr>
            <w:tcW w:w="1244" w:type="dxa"/>
            <w:tcBorders>
              <w:top w:val="nil"/>
              <w:left w:val="nil"/>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r>
      <w:tr w:rsidR="00DC689B" w:rsidRPr="00DC689B" w:rsidTr="00DC689B">
        <w:trPr>
          <w:trHeight w:val="330"/>
        </w:trPr>
        <w:tc>
          <w:tcPr>
            <w:tcW w:w="677" w:type="dxa"/>
            <w:tcBorders>
              <w:top w:val="nil"/>
              <w:left w:val="single" w:sz="8" w:space="0" w:color="auto"/>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III</w:t>
            </w:r>
          </w:p>
        </w:tc>
        <w:tc>
          <w:tcPr>
            <w:tcW w:w="4299" w:type="dxa"/>
            <w:tcBorders>
              <w:top w:val="single" w:sz="8" w:space="0" w:color="auto"/>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Pengentasan kemiskinan</w:t>
            </w:r>
          </w:p>
        </w:tc>
        <w:tc>
          <w:tcPr>
            <w:tcW w:w="2693" w:type="dxa"/>
            <w:tcBorders>
              <w:top w:val="single" w:sz="8" w:space="0" w:color="auto"/>
              <w:left w:val="nil"/>
              <w:bottom w:val="single" w:sz="8" w:space="0" w:color="auto"/>
              <w:right w:val="single" w:sz="8" w:space="0" w:color="auto"/>
            </w:tcBorders>
            <w:shd w:val="clear" w:color="000000" w:fill="EEECE1"/>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11.598.205.150 </w:t>
            </w:r>
          </w:p>
        </w:tc>
        <w:tc>
          <w:tcPr>
            <w:tcW w:w="1244" w:type="dxa"/>
            <w:tcBorders>
              <w:top w:val="nil"/>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2,72</w:t>
            </w:r>
          </w:p>
        </w:tc>
      </w:tr>
      <w:tr w:rsidR="00DC689B" w:rsidRPr="00DC689B" w:rsidTr="00DC689B">
        <w:trPr>
          <w:trHeight w:val="630"/>
        </w:trPr>
        <w:tc>
          <w:tcPr>
            <w:tcW w:w="677" w:type="dxa"/>
            <w:vMerge w:val="restart"/>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vAlign w:val="bottom"/>
            <w:hideMark/>
          </w:tcPr>
          <w:p w:rsidR="00DC689B" w:rsidRPr="00DC689B" w:rsidRDefault="00DC689B" w:rsidP="00DC689B">
            <w:pPr>
              <w:spacing w:before="0" w:after="0"/>
              <w:ind w:left="222" w:hanging="222"/>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1.Bagian Administrasi, Kesejahteraan Rakyat dan Perekonomian </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5.218.910.250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1,23</w:t>
            </w:r>
          </w:p>
        </w:tc>
      </w:tr>
      <w:tr w:rsidR="00DC689B" w:rsidRPr="00DC689B" w:rsidTr="00DC689B">
        <w:trPr>
          <w:trHeight w:val="630"/>
        </w:trPr>
        <w:tc>
          <w:tcPr>
            <w:tcW w:w="677" w:type="dxa"/>
            <w:vMerge/>
            <w:tcBorders>
              <w:top w:val="nil"/>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vAlign w:val="bottom"/>
            <w:hideMark/>
          </w:tcPr>
          <w:p w:rsidR="00DC689B" w:rsidRPr="00DC689B" w:rsidRDefault="00DC689B" w:rsidP="00DC689B">
            <w:pPr>
              <w:spacing w:before="0" w:after="0"/>
              <w:ind w:left="222" w:hanging="222"/>
              <w:jc w:val="left"/>
              <w:rPr>
                <w:rFonts w:ascii="Bookman Old Style" w:eastAsia="Times New Roman" w:hAnsi="Bookman Old Style" w:cs="Calibri"/>
                <w:sz w:val="24"/>
                <w:szCs w:val="24"/>
                <w:lang w:eastAsia="id-ID"/>
              </w:rPr>
            </w:pPr>
            <w:r>
              <w:rPr>
                <w:rFonts w:ascii="Bookman Old Style" w:eastAsia="Times New Roman" w:hAnsi="Bookman Old Style" w:cs="Calibri"/>
                <w:sz w:val="24"/>
                <w:szCs w:val="24"/>
                <w:lang w:eastAsia="id-ID"/>
              </w:rPr>
              <w:t>2.</w:t>
            </w:r>
            <w:r w:rsidRPr="00DC689B">
              <w:rPr>
                <w:rFonts w:ascii="Bookman Old Style" w:eastAsia="Times New Roman" w:hAnsi="Bookman Old Style" w:cs="Calibri"/>
                <w:sz w:val="24"/>
                <w:szCs w:val="24"/>
                <w:lang w:eastAsia="id-ID"/>
              </w:rPr>
              <w:t xml:space="preserve">Dinas Kependudukan dan Pencatatan Sipil, Sosial, Tenaga Kerja dan Transmigrasi </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6.379.294.900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1,50</w:t>
            </w:r>
          </w:p>
        </w:tc>
      </w:tr>
      <w:tr w:rsidR="00DC689B" w:rsidRPr="00DC689B" w:rsidTr="00DC689B">
        <w:trPr>
          <w:trHeight w:val="330"/>
        </w:trPr>
        <w:tc>
          <w:tcPr>
            <w:tcW w:w="677" w:type="dxa"/>
            <w:tcBorders>
              <w:top w:val="nil"/>
              <w:left w:val="single" w:sz="8" w:space="0" w:color="auto"/>
              <w:bottom w:val="single" w:sz="8" w:space="0" w:color="000000"/>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2693" w:type="dxa"/>
            <w:tcBorders>
              <w:top w:val="nil"/>
              <w:left w:val="nil"/>
              <w:bottom w:val="single" w:sz="8" w:space="0" w:color="auto"/>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1244" w:type="dxa"/>
            <w:tcBorders>
              <w:top w:val="nil"/>
              <w:left w:val="nil"/>
              <w:bottom w:val="single" w:sz="8" w:space="0" w:color="000000"/>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r>
      <w:tr w:rsidR="00DC689B" w:rsidRPr="00DC689B" w:rsidTr="00DC689B">
        <w:trPr>
          <w:trHeight w:val="330"/>
        </w:trPr>
        <w:tc>
          <w:tcPr>
            <w:tcW w:w="677" w:type="dxa"/>
            <w:tcBorders>
              <w:top w:val="nil"/>
              <w:left w:val="single" w:sz="8" w:space="0" w:color="auto"/>
              <w:bottom w:val="single" w:sz="8" w:space="0" w:color="auto"/>
              <w:right w:val="single" w:sz="8" w:space="0" w:color="auto"/>
            </w:tcBorders>
            <w:shd w:val="clear" w:color="000000" w:fill="E4DFEC"/>
            <w:noWrap/>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IV</w:t>
            </w:r>
          </w:p>
        </w:tc>
        <w:tc>
          <w:tcPr>
            <w:tcW w:w="4299" w:type="dxa"/>
            <w:tcBorders>
              <w:top w:val="nil"/>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Meningkatkan ketahanan pangan daerah</w:t>
            </w:r>
          </w:p>
        </w:tc>
        <w:tc>
          <w:tcPr>
            <w:tcW w:w="2693" w:type="dxa"/>
            <w:tcBorders>
              <w:top w:val="nil"/>
              <w:left w:val="nil"/>
              <w:bottom w:val="single" w:sz="8" w:space="0" w:color="auto"/>
              <w:right w:val="single" w:sz="8" w:space="0" w:color="auto"/>
            </w:tcBorders>
            <w:shd w:val="clear" w:color="000000" w:fill="EEECE1"/>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25.436.812.120 </w:t>
            </w:r>
          </w:p>
        </w:tc>
        <w:tc>
          <w:tcPr>
            <w:tcW w:w="1244" w:type="dxa"/>
            <w:tcBorders>
              <w:top w:val="nil"/>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5,97</w:t>
            </w:r>
          </w:p>
        </w:tc>
      </w:tr>
      <w:tr w:rsidR="00DC689B" w:rsidRPr="00DC689B" w:rsidTr="00DC689B">
        <w:trPr>
          <w:trHeight w:val="315"/>
        </w:trPr>
        <w:tc>
          <w:tcPr>
            <w:tcW w:w="677" w:type="dxa"/>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200" w:firstLine="48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   Dinas Pertanian, Kelautan dan Kehutanan</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25.436.812.120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5,97</w:t>
            </w:r>
          </w:p>
        </w:tc>
      </w:tr>
      <w:tr w:rsidR="00DC689B" w:rsidRPr="00DC689B" w:rsidTr="00DC689B">
        <w:trPr>
          <w:trHeight w:val="150"/>
        </w:trPr>
        <w:tc>
          <w:tcPr>
            <w:tcW w:w="677" w:type="dxa"/>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2693" w:type="dxa"/>
            <w:tcBorders>
              <w:top w:val="nil"/>
              <w:left w:val="nil"/>
              <w:bottom w:val="single" w:sz="8" w:space="0" w:color="auto"/>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r>
      <w:tr w:rsidR="00DC689B" w:rsidRPr="00DC689B" w:rsidTr="00DC689B">
        <w:trPr>
          <w:trHeight w:val="330"/>
        </w:trPr>
        <w:tc>
          <w:tcPr>
            <w:tcW w:w="677" w:type="dxa"/>
            <w:tcBorders>
              <w:top w:val="single" w:sz="8" w:space="0" w:color="auto"/>
              <w:left w:val="single" w:sz="8" w:space="0" w:color="auto"/>
              <w:bottom w:val="single" w:sz="8" w:space="0" w:color="auto"/>
              <w:right w:val="single" w:sz="8" w:space="0" w:color="auto"/>
            </w:tcBorders>
            <w:shd w:val="clear" w:color="000000" w:fill="E4DFEC"/>
            <w:noWrap/>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V</w:t>
            </w:r>
          </w:p>
        </w:tc>
        <w:tc>
          <w:tcPr>
            <w:tcW w:w="4299" w:type="dxa"/>
            <w:tcBorders>
              <w:top w:val="single" w:sz="8" w:space="0" w:color="auto"/>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Perbaikan tatakelola pemerintahan</w:t>
            </w:r>
          </w:p>
        </w:tc>
        <w:tc>
          <w:tcPr>
            <w:tcW w:w="2693" w:type="dxa"/>
            <w:tcBorders>
              <w:top w:val="nil"/>
              <w:left w:val="nil"/>
              <w:bottom w:val="single" w:sz="8" w:space="0" w:color="auto"/>
              <w:right w:val="single" w:sz="8" w:space="0" w:color="auto"/>
            </w:tcBorders>
            <w:shd w:val="clear" w:color="000000" w:fill="EEECE1"/>
            <w:noWrap/>
            <w:vAlign w:val="bottom"/>
            <w:hideMark/>
          </w:tcPr>
          <w:p w:rsidR="00DC689B" w:rsidRPr="00DC689B" w:rsidRDefault="00DC689B" w:rsidP="00DC689B">
            <w:pPr>
              <w:spacing w:before="0" w:after="0"/>
              <w:ind w:left="0" w:firstLine="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79.539.989.952 </w:t>
            </w:r>
          </w:p>
        </w:tc>
        <w:tc>
          <w:tcPr>
            <w:tcW w:w="1244" w:type="dxa"/>
            <w:tcBorders>
              <w:top w:val="single" w:sz="8" w:space="0" w:color="auto"/>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18,68</w:t>
            </w:r>
          </w:p>
        </w:tc>
      </w:tr>
      <w:tr w:rsidR="00DC689B" w:rsidRPr="00DC689B" w:rsidTr="00DC689B">
        <w:trPr>
          <w:trHeight w:val="315"/>
        </w:trPr>
        <w:tc>
          <w:tcPr>
            <w:tcW w:w="677" w:type="dxa"/>
            <w:vMerge w:val="restart"/>
            <w:tcBorders>
              <w:top w:val="single" w:sz="8" w:space="0" w:color="auto"/>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single" w:sz="8" w:space="0" w:color="auto"/>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   BAPPEDA</w:t>
            </w:r>
          </w:p>
        </w:tc>
        <w:tc>
          <w:tcPr>
            <w:tcW w:w="2693" w:type="dxa"/>
            <w:tcBorders>
              <w:top w:val="single" w:sz="8" w:space="0" w:color="auto"/>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7.937.597.785 </w:t>
            </w:r>
          </w:p>
        </w:tc>
        <w:tc>
          <w:tcPr>
            <w:tcW w:w="1244" w:type="dxa"/>
            <w:tcBorders>
              <w:top w:val="single" w:sz="8" w:space="0" w:color="auto"/>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1,86</w:t>
            </w:r>
          </w:p>
        </w:tc>
      </w:tr>
      <w:tr w:rsidR="00DC689B" w:rsidRPr="00DC689B" w:rsidTr="00DC689B">
        <w:trPr>
          <w:trHeight w:val="315"/>
        </w:trPr>
        <w:tc>
          <w:tcPr>
            <w:tcW w:w="677" w:type="dxa"/>
            <w:vMerge/>
            <w:tcBorders>
              <w:top w:val="nil"/>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   Bagian Umum</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17.300.500.000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4,06</w:t>
            </w:r>
          </w:p>
        </w:tc>
      </w:tr>
      <w:tr w:rsidR="00DC689B" w:rsidRPr="00DC689B" w:rsidTr="00DC689B">
        <w:trPr>
          <w:trHeight w:val="315"/>
        </w:trPr>
        <w:tc>
          <w:tcPr>
            <w:tcW w:w="677" w:type="dxa"/>
            <w:vMerge/>
            <w:tcBorders>
              <w:top w:val="nil"/>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505" w:hanging="505"/>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3.   Bagian Administrasi Pemerintahaan Umum</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20.493.843.445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4,81</w:t>
            </w:r>
          </w:p>
        </w:tc>
      </w:tr>
      <w:tr w:rsidR="00DC689B" w:rsidRPr="00DC689B" w:rsidTr="00DC689B">
        <w:trPr>
          <w:trHeight w:val="315"/>
        </w:trPr>
        <w:tc>
          <w:tcPr>
            <w:tcW w:w="677" w:type="dxa"/>
            <w:vMerge/>
            <w:tcBorders>
              <w:top w:val="nil"/>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4.   Sekretariat Dewan</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15.631.765.900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3,67</w:t>
            </w:r>
          </w:p>
        </w:tc>
      </w:tr>
      <w:tr w:rsidR="00DC689B" w:rsidRPr="00DC689B" w:rsidTr="00DC689B">
        <w:trPr>
          <w:trHeight w:val="315"/>
        </w:trPr>
        <w:tc>
          <w:tcPr>
            <w:tcW w:w="677" w:type="dxa"/>
            <w:vMerge/>
            <w:tcBorders>
              <w:top w:val="nil"/>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5.   Bagian Kepegawaian</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5.038.266.150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1,18</w:t>
            </w:r>
          </w:p>
        </w:tc>
      </w:tr>
      <w:tr w:rsidR="00DC689B" w:rsidRPr="00DC689B" w:rsidTr="00DC689B">
        <w:trPr>
          <w:trHeight w:val="315"/>
        </w:trPr>
        <w:tc>
          <w:tcPr>
            <w:tcW w:w="677" w:type="dxa"/>
            <w:vMerge/>
            <w:tcBorders>
              <w:top w:val="nil"/>
              <w:left w:val="single" w:sz="8" w:space="0" w:color="auto"/>
              <w:bottom w:val="single" w:sz="8" w:space="0" w:color="auto"/>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6.   Inspektorat</w:t>
            </w:r>
          </w:p>
        </w:tc>
        <w:tc>
          <w:tcPr>
            <w:tcW w:w="2693" w:type="dxa"/>
            <w:tcBorders>
              <w:top w:val="nil"/>
              <w:left w:val="nil"/>
              <w:bottom w:val="single" w:sz="8" w:space="0" w:color="auto"/>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4.689.211.672 </w:t>
            </w:r>
          </w:p>
        </w:tc>
        <w:tc>
          <w:tcPr>
            <w:tcW w:w="1244" w:type="dxa"/>
            <w:tcBorders>
              <w:top w:val="nil"/>
              <w:left w:val="nil"/>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1,10</w:t>
            </w:r>
          </w:p>
        </w:tc>
      </w:tr>
      <w:tr w:rsidR="00DC689B" w:rsidRPr="00DC689B" w:rsidTr="00DC689B">
        <w:trPr>
          <w:trHeight w:val="630"/>
        </w:trPr>
        <w:tc>
          <w:tcPr>
            <w:tcW w:w="677" w:type="dxa"/>
            <w:vMerge/>
            <w:tcBorders>
              <w:top w:val="single" w:sz="8" w:space="0" w:color="auto"/>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single" w:sz="8" w:space="0" w:color="auto"/>
              <w:left w:val="nil"/>
              <w:bottom w:val="nil"/>
              <w:right w:val="single" w:sz="8" w:space="0" w:color="auto"/>
            </w:tcBorders>
            <w:shd w:val="clear" w:color="000000" w:fill="FFFFFF"/>
            <w:vAlign w:val="bottom"/>
            <w:hideMark/>
          </w:tcPr>
          <w:p w:rsidR="00DC689B" w:rsidRPr="00DC689B" w:rsidRDefault="00DC689B" w:rsidP="00DC689B">
            <w:pPr>
              <w:spacing w:before="0" w:after="0"/>
              <w:ind w:left="363" w:hanging="363"/>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7.  Kantor Pemberdayaan Masyarakat, Perempuan dan Pemerintahan Desa</w:t>
            </w:r>
          </w:p>
        </w:tc>
        <w:tc>
          <w:tcPr>
            <w:tcW w:w="2693" w:type="dxa"/>
            <w:tcBorders>
              <w:top w:val="single" w:sz="8" w:space="0" w:color="auto"/>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3.086.000.000 </w:t>
            </w:r>
          </w:p>
        </w:tc>
        <w:tc>
          <w:tcPr>
            <w:tcW w:w="1244" w:type="dxa"/>
            <w:tcBorders>
              <w:top w:val="single" w:sz="8" w:space="0" w:color="auto"/>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0,72</w:t>
            </w:r>
          </w:p>
        </w:tc>
      </w:tr>
      <w:tr w:rsidR="00DC689B" w:rsidRPr="00DC689B" w:rsidTr="00DC689B">
        <w:trPr>
          <w:trHeight w:val="315"/>
        </w:trPr>
        <w:tc>
          <w:tcPr>
            <w:tcW w:w="677" w:type="dxa"/>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8</w:t>
            </w:r>
            <w:r w:rsidRPr="00DC689B">
              <w:rPr>
                <w:rFonts w:ascii="Bookman Old Style" w:eastAsia="Times New Roman" w:hAnsi="Bookman Old Style" w:cs="Calibri"/>
                <w:b/>
                <w:sz w:val="24"/>
                <w:szCs w:val="24"/>
                <w:lang w:eastAsia="id-ID"/>
              </w:rPr>
              <w:t>.</w:t>
            </w:r>
            <w:r w:rsidRPr="00DC689B">
              <w:rPr>
                <w:rFonts w:ascii="Bookman Old Style" w:eastAsia="Times New Roman" w:hAnsi="Bookman Old Style" w:cs="Calibri"/>
                <w:sz w:val="24"/>
                <w:szCs w:val="24"/>
                <w:lang w:eastAsia="id-ID"/>
              </w:rPr>
              <w:t xml:space="preserve"> Kecamatan</w:t>
            </w:r>
          </w:p>
        </w:tc>
        <w:tc>
          <w:tcPr>
            <w:tcW w:w="2693" w:type="dxa"/>
            <w:tcBorders>
              <w:top w:val="nil"/>
              <w:left w:val="nil"/>
              <w:bottom w:val="nil"/>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5.362.805.000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1,26</w:t>
            </w:r>
          </w:p>
        </w:tc>
      </w:tr>
      <w:tr w:rsidR="00DC689B" w:rsidRPr="00DC689B" w:rsidTr="00DC689B">
        <w:trPr>
          <w:trHeight w:val="150"/>
        </w:trPr>
        <w:tc>
          <w:tcPr>
            <w:tcW w:w="677" w:type="dxa"/>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2693" w:type="dxa"/>
            <w:tcBorders>
              <w:top w:val="nil"/>
              <w:left w:val="nil"/>
              <w:bottom w:val="nil"/>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r>
      <w:tr w:rsidR="00DC689B" w:rsidRPr="00DC689B" w:rsidTr="00DC689B">
        <w:trPr>
          <w:trHeight w:val="330"/>
        </w:trPr>
        <w:tc>
          <w:tcPr>
            <w:tcW w:w="677" w:type="dxa"/>
            <w:tcBorders>
              <w:top w:val="single" w:sz="8" w:space="0" w:color="auto"/>
              <w:left w:val="single" w:sz="8" w:space="0" w:color="auto"/>
              <w:bottom w:val="single" w:sz="8" w:space="0" w:color="auto"/>
              <w:right w:val="single" w:sz="8" w:space="0" w:color="auto"/>
            </w:tcBorders>
            <w:shd w:val="clear" w:color="000000" w:fill="E4DFEC"/>
            <w:noWrap/>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VI</w:t>
            </w:r>
          </w:p>
        </w:tc>
        <w:tc>
          <w:tcPr>
            <w:tcW w:w="4299" w:type="dxa"/>
            <w:tcBorders>
              <w:top w:val="single" w:sz="8" w:space="0" w:color="auto"/>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Mengoptimalkan pengelolaan dan pemanfaatan sumberdaya alam,</w:t>
            </w:r>
          </w:p>
        </w:tc>
        <w:tc>
          <w:tcPr>
            <w:tcW w:w="2693" w:type="dxa"/>
            <w:tcBorders>
              <w:top w:val="single" w:sz="8" w:space="0" w:color="auto"/>
              <w:left w:val="nil"/>
              <w:bottom w:val="single" w:sz="8" w:space="0" w:color="auto"/>
              <w:right w:val="single" w:sz="8" w:space="0" w:color="auto"/>
            </w:tcBorders>
            <w:shd w:val="clear" w:color="000000" w:fill="EEECE1"/>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12.007.800.000 </w:t>
            </w:r>
          </w:p>
        </w:tc>
        <w:tc>
          <w:tcPr>
            <w:tcW w:w="1244" w:type="dxa"/>
            <w:tcBorders>
              <w:top w:val="single" w:sz="8" w:space="0" w:color="auto"/>
              <w:left w:val="nil"/>
              <w:bottom w:val="single" w:sz="8" w:space="0" w:color="auto"/>
              <w:right w:val="single" w:sz="8" w:space="0" w:color="auto"/>
            </w:tcBorders>
            <w:shd w:val="clear" w:color="000000" w:fill="E4DFEC"/>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2,82</w:t>
            </w:r>
          </w:p>
        </w:tc>
      </w:tr>
      <w:tr w:rsidR="00DC689B" w:rsidRPr="00DC689B" w:rsidTr="00DC689B">
        <w:trPr>
          <w:trHeight w:val="315"/>
        </w:trPr>
        <w:tc>
          <w:tcPr>
            <w:tcW w:w="677" w:type="dxa"/>
            <w:vMerge w:val="restart"/>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363" w:hanging="363"/>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  Dinas Pertambangan dan Energi</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10.057.800.000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2,36</w:t>
            </w:r>
          </w:p>
        </w:tc>
      </w:tr>
      <w:tr w:rsidR="00DC689B" w:rsidRPr="00DC689B" w:rsidTr="00DC689B">
        <w:trPr>
          <w:trHeight w:val="315"/>
        </w:trPr>
        <w:tc>
          <w:tcPr>
            <w:tcW w:w="677" w:type="dxa"/>
            <w:vMerge/>
            <w:tcBorders>
              <w:top w:val="nil"/>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363" w:hanging="363"/>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2.  </w:t>
            </w:r>
            <w:r>
              <w:rPr>
                <w:rFonts w:ascii="Bookman Old Style" w:eastAsia="Times New Roman" w:hAnsi="Bookman Old Style" w:cs="Calibri"/>
                <w:sz w:val="24"/>
                <w:szCs w:val="24"/>
                <w:lang w:eastAsia="id-ID"/>
              </w:rPr>
              <w:t>B</w:t>
            </w:r>
            <w:r w:rsidRPr="00DC689B">
              <w:rPr>
                <w:rFonts w:ascii="Bookman Old Style" w:eastAsia="Times New Roman" w:hAnsi="Bookman Old Style" w:cs="Calibri"/>
                <w:sz w:val="24"/>
                <w:szCs w:val="24"/>
                <w:lang w:eastAsia="id-ID"/>
              </w:rPr>
              <w:t>agian Administrasi  Pembangunan</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1.950.000.000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0,46</w:t>
            </w:r>
          </w:p>
        </w:tc>
      </w:tr>
      <w:tr w:rsidR="00DC689B" w:rsidRPr="00DC689B" w:rsidTr="00DC689B">
        <w:trPr>
          <w:trHeight w:val="105"/>
        </w:trPr>
        <w:tc>
          <w:tcPr>
            <w:tcW w:w="677" w:type="dxa"/>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2693" w:type="dxa"/>
            <w:tcBorders>
              <w:top w:val="nil"/>
              <w:left w:val="nil"/>
              <w:bottom w:val="nil"/>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r>
      <w:tr w:rsidR="00DC689B" w:rsidRPr="00DC689B" w:rsidTr="00DC689B">
        <w:trPr>
          <w:trHeight w:val="645"/>
        </w:trPr>
        <w:tc>
          <w:tcPr>
            <w:tcW w:w="677" w:type="dxa"/>
            <w:tcBorders>
              <w:top w:val="single" w:sz="8" w:space="0" w:color="auto"/>
              <w:left w:val="single" w:sz="8" w:space="0" w:color="auto"/>
              <w:bottom w:val="single" w:sz="8" w:space="0" w:color="auto"/>
              <w:right w:val="single" w:sz="8" w:space="0" w:color="auto"/>
            </w:tcBorders>
            <w:shd w:val="clear" w:color="000000" w:fill="E5DFEC"/>
            <w:noWrap/>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VII</w:t>
            </w:r>
          </w:p>
        </w:tc>
        <w:tc>
          <w:tcPr>
            <w:tcW w:w="4299" w:type="dxa"/>
            <w:tcBorders>
              <w:top w:val="single" w:sz="8" w:space="0" w:color="auto"/>
              <w:left w:val="nil"/>
              <w:bottom w:val="single" w:sz="8" w:space="0" w:color="auto"/>
              <w:right w:val="single" w:sz="8" w:space="0" w:color="auto"/>
            </w:tcBorders>
            <w:shd w:val="clear" w:color="000000" w:fill="E5DFEC"/>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Meningkatkan kemampuan pembiayaan pembangunan daerah</w:t>
            </w:r>
          </w:p>
        </w:tc>
        <w:tc>
          <w:tcPr>
            <w:tcW w:w="2693" w:type="dxa"/>
            <w:tcBorders>
              <w:top w:val="single" w:sz="8" w:space="0" w:color="auto"/>
              <w:left w:val="nil"/>
              <w:bottom w:val="single" w:sz="8" w:space="0" w:color="auto"/>
              <w:right w:val="single" w:sz="8" w:space="0" w:color="auto"/>
            </w:tcBorders>
            <w:shd w:val="clear" w:color="000000" w:fill="EEECE1"/>
            <w:noWrap/>
            <w:vAlign w:val="center"/>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11.404.289.450 </w:t>
            </w:r>
          </w:p>
        </w:tc>
        <w:tc>
          <w:tcPr>
            <w:tcW w:w="1244" w:type="dxa"/>
            <w:tcBorders>
              <w:top w:val="single" w:sz="8" w:space="0" w:color="auto"/>
              <w:left w:val="nil"/>
              <w:bottom w:val="single" w:sz="8" w:space="0" w:color="auto"/>
              <w:right w:val="single" w:sz="8" w:space="0" w:color="auto"/>
            </w:tcBorders>
            <w:shd w:val="clear" w:color="000000" w:fill="E5DFEC"/>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2,68</w:t>
            </w:r>
          </w:p>
        </w:tc>
      </w:tr>
      <w:tr w:rsidR="00DC689B" w:rsidRPr="00DC689B" w:rsidTr="00DC689B">
        <w:trPr>
          <w:trHeight w:val="630"/>
        </w:trPr>
        <w:tc>
          <w:tcPr>
            <w:tcW w:w="677" w:type="dxa"/>
            <w:vMerge w:val="restart"/>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4299" w:type="dxa"/>
            <w:tcBorders>
              <w:top w:val="nil"/>
              <w:left w:val="nil"/>
              <w:bottom w:val="nil"/>
              <w:right w:val="single" w:sz="8" w:space="0" w:color="auto"/>
            </w:tcBorders>
            <w:shd w:val="clear" w:color="000000" w:fill="FFFFFF"/>
            <w:vAlign w:val="bottom"/>
            <w:hideMark/>
          </w:tcPr>
          <w:p w:rsidR="00DC689B" w:rsidRPr="00DC689B" w:rsidRDefault="00DC689B" w:rsidP="00DC689B">
            <w:pPr>
              <w:spacing w:before="0" w:after="0"/>
              <w:ind w:left="363" w:hanging="363"/>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   Dinas Pendapatan Pengelolaan Keuangan Keuangan</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9.527.392.000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2,24</w:t>
            </w:r>
          </w:p>
        </w:tc>
      </w:tr>
      <w:tr w:rsidR="00DC689B" w:rsidRPr="00DC689B" w:rsidTr="00DC689B">
        <w:trPr>
          <w:trHeight w:val="630"/>
        </w:trPr>
        <w:tc>
          <w:tcPr>
            <w:tcW w:w="677" w:type="dxa"/>
            <w:vMerge/>
            <w:tcBorders>
              <w:top w:val="nil"/>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p>
        </w:tc>
        <w:tc>
          <w:tcPr>
            <w:tcW w:w="4299" w:type="dxa"/>
            <w:tcBorders>
              <w:top w:val="nil"/>
              <w:left w:val="nil"/>
              <w:bottom w:val="nil"/>
              <w:right w:val="single" w:sz="8" w:space="0" w:color="auto"/>
            </w:tcBorders>
            <w:shd w:val="clear" w:color="000000" w:fill="FFFFFF"/>
            <w:vAlign w:val="bottom"/>
            <w:hideMark/>
          </w:tcPr>
          <w:p w:rsidR="00DC689B" w:rsidRPr="00DC689B" w:rsidRDefault="00DC689B" w:rsidP="00DC689B">
            <w:pPr>
              <w:spacing w:before="0" w:after="0"/>
              <w:ind w:left="363" w:hanging="363"/>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   Kantor Pelayanan Perizinan Terpadu dan Penaman Modal Daerah</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1.876.897.450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0,44</w:t>
            </w:r>
          </w:p>
        </w:tc>
      </w:tr>
      <w:tr w:rsidR="00DC689B" w:rsidRPr="00DC689B" w:rsidTr="00DC689B">
        <w:trPr>
          <w:trHeight w:val="135"/>
        </w:trPr>
        <w:tc>
          <w:tcPr>
            <w:tcW w:w="677" w:type="dxa"/>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2693" w:type="dxa"/>
            <w:tcBorders>
              <w:top w:val="nil"/>
              <w:left w:val="nil"/>
              <w:bottom w:val="nil"/>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r>
      <w:tr w:rsidR="00DC689B" w:rsidRPr="00DC689B" w:rsidTr="00DC689B">
        <w:trPr>
          <w:trHeight w:val="645"/>
        </w:trPr>
        <w:tc>
          <w:tcPr>
            <w:tcW w:w="677" w:type="dxa"/>
            <w:tcBorders>
              <w:top w:val="single" w:sz="8" w:space="0" w:color="auto"/>
              <w:left w:val="single" w:sz="8" w:space="0" w:color="auto"/>
              <w:bottom w:val="single" w:sz="8" w:space="0" w:color="auto"/>
              <w:right w:val="single" w:sz="8" w:space="0" w:color="auto"/>
            </w:tcBorders>
            <w:shd w:val="clear" w:color="000000" w:fill="E5DFEC"/>
            <w:noWrap/>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VIII</w:t>
            </w:r>
          </w:p>
        </w:tc>
        <w:tc>
          <w:tcPr>
            <w:tcW w:w="4299" w:type="dxa"/>
            <w:tcBorders>
              <w:top w:val="single" w:sz="8" w:space="0" w:color="auto"/>
              <w:left w:val="nil"/>
              <w:bottom w:val="single" w:sz="8" w:space="0" w:color="auto"/>
              <w:right w:val="single" w:sz="8" w:space="0" w:color="auto"/>
            </w:tcBorders>
            <w:shd w:val="clear" w:color="000000" w:fill="E5DFEC"/>
            <w:noWrap/>
            <w:vAlign w:val="bottom"/>
            <w:hideMark/>
          </w:tcPr>
          <w:p w:rsidR="00DC689B" w:rsidRPr="00DC689B" w:rsidRDefault="00DC689B" w:rsidP="00DC689B">
            <w:pPr>
              <w:spacing w:before="0" w:after="0"/>
              <w:ind w:left="0" w:firstLine="0"/>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Penegakkan supremasi hukum, keamanan dan ketertiban masyarakat</w:t>
            </w:r>
          </w:p>
        </w:tc>
        <w:tc>
          <w:tcPr>
            <w:tcW w:w="2693" w:type="dxa"/>
            <w:tcBorders>
              <w:top w:val="single" w:sz="8" w:space="0" w:color="auto"/>
              <w:left w:val="nil"/>
              <w:bottom w:val="single" w:sz="8" w:space="0" w:color="auto"/>
              <w:right w:val="single" w:sz="8" w:space="0" w:color="auto"/>
            </w:tcBorders>
            <w:shd w:val="clear" w:color="000000" w:fill="EEECE1"/>
            <w:noWrap/>
            <w:vAlign w:val="center"/>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12.481.425.000 </w:t>
            </w:r>
          </w:p>
        </w:tc>
        <w:tc>
          <w:tcPr>
            <w:tcW w:w="1244" w:type="dxa"/>
            <w:tcBorders>
              <w:top w:val="single" w:sz="8" w:space="0" w:color="auto"/>
              <w:left w:val="nil"/>
              <w:bottom w:val="single" w:sz="8" w:space="0" w:color="auto"/>
              <w:right w:val="single" w:sz="8" w:space="0" w:color="auto"/>
            </w:tcBorders>
            <w:shd w:val="clear" w:color="000000" w:fill="E5DFEC"/>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2,93</w:t>
            </w:r>
          </w:p>
        </w:tc>
      </w:tr>
      <w:tr w:rsidR="00DC689B" w:rsidRPr="00DC689B" w:rsidTr="00DC689B">
        <w:trPr>
          <w:trHeight w:val="315"/>
        </w:trPr>
        <w:tc>
          <w:tcPr>
            <w:tcW w:w="677" w:type="dxa"/>
            <w:vMerge w:val="restart"/>
            <w:tcBorders>
              <w:top w:val="nil"/>
              <w:left w:val="single" w:sz="8" w:space="0" w:color="auto"/>
              <w:bottom w:val="nil"/>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363" w:hanging="363"/>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1.   Bagian Hukum dan Organisasi</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2.937.500.000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0,69</w:t>
            </w:r>
          </w:p>
        </w:tc>
      </w:tr>
      <w:tr w:rsidR="00DC689B" w:rsidRPr="00DC689B" w:rsidTr="00DC689B">
        <w:trPr>
          <w:trHeight w:val="630"/>
        </w:trPr>
        <w:tc>
          <w:tcPr>
            <w:tcW w:w="677" w:type="dxa"/>
            <w:vMerge/>
            <w:tcBorders>
              <w:top w:val="nil"/>
              <w:left w:val="single" w:sz="8" w:space="0" w:color="auto"/>
              <w:bottom w:val="nil"/>
              <w:right w:val="single" w:sz="8" w:space="0" w:color="auto"/>
            </w:tcBorders>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p>
        </w:tc>
        <w:tc>
          <w:tcPr>
            <w:tcW w:w="4299" w:type="dxa"/>
            <w:tcBorders>
              <w:top w:val="nil"/>
              <w:left w:val="nil"/>
              <w:bottom w:val="nil"/>
              <w:right w:val="single" w:sz="8" w:space="0" w:color="auto"/>
            </w:tcBorders>
            <w:shd w:val="clear" w:color="000000" w:fill="FFFFFF"/>
            <w:vAlign w:val="bottom"/>
            <w:hideMark/>
          </w:tcPr>
          <w:p w:rsidR="00DC689B" w:rsidRPr="00DC689B" w:rsidRDefault="00DC689B" w:rsidP="00DC689B">
            <w:pPr>
              <w:spacing w:before="0" w:after="0"/>
              <w:ind w:left="363" w:hanging="363"/>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   Kantor Kesatuan Bangsa, Politik dan Satuan Polisi Pamong Praja</w:t>
            </w:r>
          </w:p>
        </w:tc>
        <w:tc>
          <w:tcPr>
            <w:tcW w:w="2693" w:type="dxa"/>
            <w:tcBorders>
              <w:top w:val="nil"/>
              <w:left w:val="nil"/>
              <w:bottom w:val="nil"/>
              <w:right w:val="single" w:sz="8" w:space="0" w:color="auto"/>
            </w:tcBorders>
            <w:shd w:val="clear" w:color="auto" w:fill="auto"/>
            <w:noWrap/>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xml:space="preserve">        9.543.925.000 </w:t>
            </w:r>
          </w:p>
        </w:tc>
        <w:tc>
          <w:tcPr>
            <w:tcW w:w="1244" w:type="dxa"/>
            <w:tcBorders>
              <w:top w:val="nil"/>
              <w:left w:val="nil"/>
              <w:bottom w:val="nil"/>
              <w:right w:val="single" w:sz="8" w:space="0" w:color="auto"/>
            </w:tcBorders>
            <w:shd w:val="clear" w:color="000000" w:fill="FFFFFF"/>
            <w:noWrap/>
            <w:vAlign w:val="bottom"/>
            <w:hideMark/>
          </w:tcPr>
          <w:p w:rsidR="00DC689B" w:rsidRPr="00DC689B" w:rsidRDefault="00DC689B" w:rsidP="00DC689B">
            <w:pPr>
              <w:spacing w:before="0" w:after="0"/>
              <w:ind w:left="0" w:firstLineChars="100" w:firstLine="240"/>
              <w:jc w:val="righ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2,24</w:t>
            </w:r>
          </w:p>
        </w:tc>
      </w:tr>
      <w:tr w:rsidR="00DC689B" w:rsidRPr="00DC689B" w:rsidTr="00DC689B">
        <w:trPr>
          <w:trHeight w:val="330"/>
        </w:trPr>
        <w:tc>
          <w:tcPr>
            <w:tcW w:w="677" w:type="dxa"/>
            <w:tcBorders>
              <w:top w:val="nil"/>
              <w:left w:val="single" w:sz="8" w:space="0" w:color="auto"/>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0"/>
              <w:jc w:val="center"/>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w:t>
            </w:r>
          </w:p>
        </w:tc>
        <w:tc>
          <w:tcPr>
            <w:tcW w:w="4299" w:type="dxa"/>
            <w:tcBorders>
              <w:top w:val="nil"/>
              <w:left w:val="nil"/>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2693" w:type="dxa"/>
            <w:tcBorders>
              <w:top w:val="nil"/>
              <w:left w:val="nil"/>
              <w:bottom w:val="single" w:sz="8" w:space="0" w:color="auto"/>
              <w:right w:val="single" w:sz="8" w:space="0" w:color="auto"/>
            </w:tcBorders>
            <w:shd w:val="clear" w:color="auto" w:fill="auto"/>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c>
          <w:tcPr>
            <w:tcW w:w="1244" w:type="dxa"/>
            <w:tcBorders>
              <w:top w:val="nil"/>
              <w:left w:val="nil"/>
              <w:bottom w:val="single" w:sz="8" w:space="0" w:color="auto"/>
              <w:right w:val="single" w:sz="8" w:space="0" w:color="auto"/>
            </w:tcBorders>
            <w:shd w:val="clear" w:color="000000" w:fill="FFFFFF"/>
            <w:noWrap/>
            <w:vAlign w:val="bottom"/>
            <w:hideMark/>
          </w:tcPr>
          <w:p w:rsidR="00DC689B" w:rsidRPr="00DC689B" w:rsidRDefault="00DC689B" w:rsidP="00DC689B">
            <w:pPr>
              <w:spacing w:before="0" w:after="0"/>
              <w:ind w:left="0" w:firstLine="0"/>
              <w:jc w:val="left"/>
              <w:rPr>
                <w:rFonts w:ascii="Bookman Old Style" w:eastAsia="Times New Roman" w:hAnsi="Bookman Old Style" w:cs="Calibri"/>
                <w:sz w:val="24"/>
                <w:szCs w:val="24"/>
                <w:lang w:eastAsia="id-ID"/>
              </w:rPr>
            </w:pPr>
            <w:r w:rsidRPr="00DC689B">
              <w:rPr>
                <w:rFonts w:ascii="Bookman Old Style" w:eastAsia="Times New Roman" w:hAnsi="Bookman Old Style" w:cs="Calibri"/>
                <w:sz w:val="24"/>
                <w:szCs w:val="24"/>
                <w:lang w:eastAsia="id-ID"/>
              </w:rPr>
              <w:t> </w:t>
            </w:r>
          </w:p>
        </w:tc>
      </w:tr>
      <w:tr w:rsidR="00DC689B" w:rsidRPr="00DC689B" w:rsidTr="00DC689B">
        <w:trPr>
          <w:trHeight w:val="330"/>
        </w:trPr>
        <w:tc>
          <w:tcPr>
            <w:tcW w:w="677" w:type="dxa"/>
            <w:tcBorders>
              <w:top w:val="nil"/>
              <w:left w:val="single" w:sz="8" w:space="0" w:color="auto"/>
              <w:bottom w:val="single" w:sz="8" w:space="0" w:color="auto"/>
              <w:right w:val="single" w:sz="8" w:space="0" w:color="auto"/>
            </w:tcBorders>
            <w:shd w:val="clear" w:color="000000" w:fill="D7E4BC"/>
            <w:noWrap/>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color w:val="000000"/>
                <w:sz w:val="24"/>
                <w:szCs w:val="24"/>
                <w:lang w:eastAsia="id-ID"/>
              </w:rPr>
            </w:pPr>
            <w:r w:rsidRPr="00DC689B">
              <w:rPr>
                <w:rFonts w:ascii="Bookman Old Style" w:eastAsia="Times New Roman" w:hAnsi="Bookman Old Style" w:cs="Calibri"/>
                <w:b/>
                <w:bCs/>
                <w:color w:val="000000"/>
                <w:sz w:val="24"/>
                <w:szCs w:val="24"/>
                <w:lang w:eastAsia="id-ID"/>
              </w:rPr>
              <w:t> </w:t>
            </w:r>
          </w:p>
        </w:tc>
        <w:tc>
          <w:tcPr>
            <w:tcW w:w="4299" w:type="dxa"/>
            <w:tcBorders>
              <w:top w:val="nil"/>
              <w:left w:val="nil"/>
              <w:bottom w:val="single" w:sz="8" w:space="0" w:color="auto"/>
              <w:right w:val="single" w:sz="8" w:space="0" w:color="auto"/>
            </w:tcBorders>
            <w:shd w:val="clear" w:color="000000" w:fill="D7E4BC"/>
            <w:noWrap/>
            <w:vAlign w:val="center"/>
            <w:hideMark/>
          </w:tcPr>
          <w:p w:rsidR="00DC689B" w:rsidRPr="00DC689B" w:rsidRDefault="00DC689B" w:rsidP="00DC689B">
            <w:pPr>
              <w:spacing w:before="0" w:after="0"/>
              <w:ind w:left="0" w:firstLine="0"/>
              <w:jc w:val="center"/>
              <w:rPr>
                <w:rFonts w:ascii="Bookman Old Style" w:eastAsia="Times New Roman" w:hAnsi="Bookman Old Style" w:cs="Calibri"/>
                <w:b/>
                <w:bCs/>
                <w:color w:val="000000"/>
                <w:sz w:val="24"/>
                <w:szCs w:val="24"/>
                <w:lang w:eastAsia="id-ID"/>
              </w:rPr>
            </w:pPr>
            <w:r w:rsidRPr="00DC689B">
              <w:rPr>
                <w:rFonts w:ascii="Bookman Old Style" w:eastAsia="Times New Roman" w:hAnsi="Bookman Old Style" w:cs="Calibri"/>
                <w:b/>
                <w:bCs/>
                <w:color w:val="000000"/>
                <w:sz w:val="24"/>
                <w:szCs w:val="24"/>
                <w:lang w:eastAsia="id-ID"/>
              </w:rPr>
              <w:t>TOTAL</w:t>
            </w:r>
          </w:p>
        </w:tc>
        <w:tc>
          <w:tcPr>
            <w:tcW w:w="2693" w:type="dxa"/>
            <w:tcBorders>
              <w:top w:val="nil"/>
              <w:left w:val="nil"/>
              <w:bottom w:val="single" w:sz="8" w:space="0" w:color="auto"/>
              <w:right w:val="single" w:sz="8" w:space="0" w:color="auto"/>
            </w:tcBorders>
            <w:shd w:val="clear" w:color="auto" w:fill="auto"/>
            <w:noWrap/>
            <w:vAlign w:val="center"/>
            <w:hideMark/>
          </w:tcPr>
          <w:p w:rsidR="00DC689B" w:rsidRPr="00DC689B" w:rsidRDefault="00DC689B" w:rsidP="00DC689B">
            <w:pPr>
              <w:spacing w:before="0" w:after="0"/>
              <w:ind w:left="0" w:firstLine="0"/>
              <w:jc w:val="left"/>
              <w:rPr>
                <w:rFonts w:ascii="Bookman Old Style" w:eastAsia="Times New Roman" w:hAnsi="Bookman Old Style" w:cs="Calibri"/>
                <w:b/>
                <w:bCs/>
                <w:sz w:val="24"/>
                <w:szCs w:val="24"/>
                <w:lang w:eastAsia="id-ID"/>
              </w:rPr>
            </w:pPr>
            <w:r w:rsidRPr="00DC689B">
              <w:rPr>
                <w:rFonts w:ascii="Bookman Old Style" w:eastAsia="Times New Roman" w:hAnsi="Bookman Old Style" w:cs="Calibri"/>
                <w:b/>
                <w:bCs/>
                <w:sz w:val="24"/>
                <w:szCs w:val="24"/>
                <w:lang w:eastAsia="id-ID"/>
              </w:rPr>
              <w:t xml:space="preserve"> 425.807.332.109 </w:t>
            </w:r>
          </w:p>
        </w:tc>
        <w:tc>
          <w:tcPr>
            <w:tcW w:w="1244" w:type="dxa"/>
            <w:tcBorders>
              <w:top w:val="nil"/>
              <w:left w:val="nil"/>
              <w:bottom w:val="single" w:sz="8" w:space="0" w:color="auto"/>
              <w:right w:val="single" w:sz="8" w:space="0" w:color="auto"/>
            </w:tcBorders>
            <w:shd w:val="clear" w:color="000000" w:fill="D7E4BC"/>
            <w:noWrap/>
            <w:vAlign w:val="center"/>
            <w:hideMark/>
          </w:tcPr>
          <w:p w:rsidR="00DC689B" w:rsidRPr="00DC689B" w:rsidRDefault="00DC689B" w:rsidP="00DC689B">
            <w:pPr>
              <w:spacing w:before="0" w:after="0"/>
              <w:ind w:left="0" w:firstLine="0"/>
              <w:jc w:val="right"/>
              <w:rPr>
                <w:rFonts w:ascii="Bookman Old Style" w:eastAsia="Times New Roman" w:hAnsi="Bookman Old Style" w:cs="Calibri"/>
                <w:b/>
                <w:bCs/>
                <w:color w:val="000000"/>
                <w:sz w:val="24"/>
                <w:szCs w:val="24"/>
                <w:lang w:eastAsia="id-ID"/>
              </w:rPr>
            </w:pPr>
            <w:r w:rsidRPr="00DC689B">
              <w:rPr>
                <w:rFonts w:ascii="Bookman Old Style" w:eastAsia="Times New Roman" w:hAnsi="Bookman Old Style" w:cs="Calibri"/>
                <w:b/>
                <w:bCs/>
                <w:color w:val="000000"/>
                <w:sz w:val="24"/>
                <w:szCs w:val="24"/>
                <w:lang w:eastAsia="id-ID"/>
              </w:rPr>
              <w:t>100</w:t>
            </w:r>
          </w:p>
        </w:tc>
      </w:tr>
    </w:tbl>
    <w:p w:rsidR="00284548" w:rsidRDefault="00284548" w:rsidP="00BD7B29">
      <w:pPr>
        <w:spacing w:after="0" w:line="360" w:lineRule="auto"/>
        <w:ind w:left="0" w:firstLine="0"/>
        <w:rPr>
          <w:rFonts w:ascii="Bookman Old Style" w:hAnsi="Bookman Old Style" w:cs="Arial"/>
          <w:sz w:val="24"/>
          <w:szCs w:val="24"/>
        </w:rPr>
      </w:pPr>
    </w:p>
    <w:p w:rsidR="00A861DD" w:rsidRDefault="00A861DD" w:rsidP="00941830">
      <w:pPr>
        <w:spacing w:after="0" w:line="360" w:lineRule="auto"/>
        <w:ind w:left="0" w:firstLine="720"/>
        <w:rPr>
          <w:rFonts w:ascii="Bookman Old Style" w:hAnsi="Bookman Old Style" w:cs="Arial"/>
          <w:sz w:val="24"/>
          <w:szCs w:val="24"/>
        </w:rPr>
      </w:pPr>
    </w:p>
    <w:p w:rsidR="00A861DD" w:rsidRDefault="00A861DD" w:rsidP="00A47A19">
      <w:pPr>
        <w:spacing w:after="0" w:line="360" w:lineRule="auto"/>
        <w:ind w:left="0" w:firstLine="0"/>
        <w:rPr>
          <w:rFonts w:ascii="Bookman Old Style" w:hAnsi="Bookman Old Style" w:cs="Arial"/>
          <w:sz w:val="24"/>
          <w:szCs w:val="24"/>
        </w:rPr>
      </w:pPr>
    </w:p>
    <w:p w:rsidR="00A861DD" w:rsidRDefault="00A861DD" w:rsidP="00941830">
      <w:pPr>
        <w:spacing w:after="0" w:line="360" w:lineRule="auto"/>
        <w:ind w:left="0" w:firstLine="720"/>
        <w:rPr>
          <w:rFonts w:ascii="Bookman Old Style" w:hAnsi="Bookman Old Style" w:cs="Arial"/>
          <w:sz w:val="24"/>
          <w:szCs w:val="24"/>
        </w:rPr>
      </w:pPr>
    </w:p>
    <w:p w:rsidR="00A861DD" w:rsidRDefault="00A861DD" w:rsidP="00941830">
      <w:pPr>
        <w:spacing w:after="0" w:line="360" w:lineRule="auto"/>
        <w:ind w:left="0" w:firstLine="720"/>
        <w:rPr>
          <w:rFonts w:ascii="Bookman Old Style" w:hAnsi="Bookman Old Style" w:cs="Arial"/>
          <w:sz w:val="24"/>
          <w:szCs w:val="24"/>
        </w:rPr>
      </w:pPr>
    </w:p>
    <w:p w:rsidR="00284548" w:rsidRDefault="00284548" w:rsidP="00941830">
      <w:pPr>
        <w:spacing w:after="0" w:line="360" w:lineRule="auto"/>
        <w:ind w:left="0" w:firstLine="720"/>
        <w:rPr>
          <w:rFonts w:ascii="Bookman Old Style" w:hAnsi="Bookman Old Style" w:cs="Arial"/>
          <w:sz w:val="24"/>
          <w:szCs w:val="24"/>
        </w:rPr>
      </w:pPr>
    </w:p>
    <w:p w:rsidR="00284548" w:rsidRDefault="00284548" w:rsidP="00941830">
      <w:pPr>
        <w:spacing w:after="0" w:line="360" w:lineRule="auto"/>
        <w:ind w:left="0" w:firstLine="720"/>
        <w:rPr>
          <w:rFonts w:ascii="Bookman Old Style" w:hAnsi="Bookman Old Style" w:cs="Arial"/>
          <w:sz w:val="24"/>
          <w:szCs w:val="24"/>
        </w:rPr>
      </w:pPr>
    </w:p>
    <w:p w:rsidR="00284548" w:rsidRDefault="00284548" w:rsidP="00941830">
      <w:pPr>
        <w:spacing w:after="0" w:line="360" w:lineRule="auto"/>
        <w:ind w:left="0" w:firstLine="720"/>
        <w:rPr>
          <w:rFonts w:ascii="Bookman Old Style" w:hAnsi="Bookman Old Style" w:cs="Arial"/>
          <w:sz w:val="24"/>
          <w:szCs w:val="24"/>
        </w:rPr>
      </w:pPr>
    </w:p>
    <w:p w:rsidR="00284548" w:rsidRDefault="00284548" w:rsidP="00941830">
      <w:pPr>
        <w:spacing w:after="0" w:line="360" w:lineRule="auto"/>
        <w:ind w:left="0" w:firstLine="720"/>
        <w:rPr>
          <w:rFonts w:ascii="Bookman Old Style" w:hAnsi="Bookman Old Style" w:cs="Arial"/>
          <w:sz w:val="24"/>
          <w:szCs w:val="24"/>
        </w:rPr>
      </w:pPr>
    </w:p>
    <w:p w:rsidR="00284548" w:rsidRDefault="00284548" w:rsidP="00941830">
      <w:pPr>
        <w:spacing w:after="0" w:line="360" w:lineRule="auto"/>
        <w:ind w:left="0" w:firstLine="720"/>
        <w:rPr>
          <w:rFonts w:ascii="Bookman Old Style" w:hAnsi="Bookman Old Style" w:cs="Arial"/>
          <w:sz w:val="24"/>
          <w:szCs w:val="24"/>
        </w:rPr>
      </w:pPr>
    </w:p>
    <w:p w:rsidR="00284548" w:rsidRDefault="00284548" w:rsidP="00941830">
      <w:pPr>
        <w:spacing w:after="0" w:line="360" w:lineRule="auto"/>
        <w:ind w:left="0" w:firstLine="720"/>
        <w:rPr>
          <w:rFonts w:ascii="Bookman Old Style" w:hAnsi="Bookman Old Style" w:cs="Arial"/>
          <w:sz w:val="24"/>
          <w:szCs w:val="24"/>
        </w:rPr>
      </w:pPr>
    </w:p>
    <w:p w:rsidR="00284548" w:rsidRPr="00284548" w:rsidRDefault="00284548" w:rsidP="00941830">
      <w:pPr>
        <w:spacing w:after="0" w:line="360" w:lineRule="auto"/>
        <w:ind w:left="0" w:firstLine="720"/>
        <w:rPr>
          <w:rFonts w:ascii="Bookman Old Style" w:hAnsi="Bookman Old Style" w:cs="Arial"/>
          <w:sz w:val="24"/>
          <w:szCs w:val="24"/>
        </w:rPr>
      </w:pPr>
    </w:p>
    <w:sectPr w:rsidR="00284548" w:rsidRPr="00284548" w:rsidSect="00BD7B29">
      <w:headerReference w:type="default" r:id="rId8"/>
      <w:footerReference w:type="default" r:id="rId9"/>
      <w:pgSz w:w="12242" w:h="20163" w:code="5"/>
      <w:pgMar w:top="1701" w:right="1474" w:bottom="3119" w:left="1985" w:header="720" w:footer="720" w:gutter="0"/>
      <w:pgNumType w:start="11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B14" w:rsidRDefault="00446B14" w:rsidP="00731913">
      <w:pPr>
        <w:spacing w:before="0" w:after="0"/>
      </w:pPr>
      <w:r>
        <w:separator/>
      </w:r>
    </w:p>
  </w:endnote>
  <w:endnote w:type="continuationSeparator" w:id="1">
    <w:p w:rsidR="00446B14" w:rsidRDefault="00446B14" w:rsidP="0073191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C79" w:rsidRDefault="00895C79" w:rsidP="00E07A52">
    <w:pPr>
      <w:pStyle w:val="Footer"/>
      <w:tabs>
        <w:tab w:val="clear" w:pos="9360"/>
      </w:tabs>
      <w:ind w:left="0" w:right="-720"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B14" w:rsidRDefault="00446B14" w:rsidP="00731913">
      <w:pPr>
        <w:spacing w:before="0" w:after="0"/>
      </w:pPr>
      <w:r>
        <w:separator/>
      </w:r>
    </w:p>
  </w:footnote>
  <w:footnote w:type="continuationSeparator" w:id="1">
    <w:p w:rsidR="00446B14" w:rsidRDefault="00446B14" w:rsidP="00731913">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C79" w:rsidRDefault="00895C79" w:rsidP="00731913">
    <w:pPr>
      <w:pStyle w:val="Header"/>
      <w:ind w:left="0"/>
      <w:rPr>
        <w:lang w:val="en-US"/>
      </w:rPr>
    </w:pPr>
  </w:p>
  <w:p w:rsidR="00895C79" w:rsidRPr="00731913" w:rsidRDefault="00895C79" w:rsidP="00731913">
    <w:pPr>
      <w:pStyle w:val="Header"/>
      <w:ind w:left="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0.9pt;height:10.9pt" o:bullet="t">
        <v:imagedata r:id="rId1" o:title="mso3C1C"/>
      </v:shape>
    </w:pict>
  </w:numPicBullet>
  <w:abstractNum w:abstractNumId="0">
    <w:nsid w:val="067F67F9"/>
    <w:multiLevelType w:val="hybridMultilevel"/>
    <w:tmpl w:val="D78C937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8F22AF"/>
    <w:multiLevelType w:val="hybridMultilevel"/>
    <w:tmpl w:val="8F402E8C"/>
    <w:lvl w:ilvl="0" w:tplc="04210007">
      <w:start w:val="1"/>
      <w:numFmt w:val="bullet"/>
      <w:lvlText w:val=""/>
      <w:lvlPicBulletId w:val="0"/>
      <w:lvlJc w:val="left"/>
      <w:pPr>
        <w:ind w:left="3308" w:hanging="360"/>
      </w:pPr>
      <w:rPr>
        <w:rFonts w:ascii="Symbol" w:hAnsi="Symbol" w:hint="default"/>
        <w:color w:val="auto"/>
      </w:rPr>
    </w:lvl>
    <w:lvl w:ilvl="1" w:tplc="04210003">
      <w:start w:val="1"/>
      <w:numFmt w:val="bullet"/>
      <w:lvlText w:val="o"/>
      <w:lvlJc w:val="left"/>
      <w:pPr>
        <w:ind w:left="4028" w:hanging="360"/>
      </w:pPr>
      <w:rPr>
        <w:rFonts w:ascii="Courier New" w:hAnsi="Courier New" w:cs="Courier New" w:hint="default"/>
      </w:rPr>
    </w:lvl>
    <w:lvl w:ilvl="2" w:tplc="04210005" w:tentative="1">
      <w:start w:val="1"/>
      <w:numFmt w:val="bullet"/>
      <w:lvlText w:val=""/>
      <w:lvlJc w:val="left"/>
      <w:pPr>
        <w:ind w:left="4748" w:hanging="360"/>
      </w:pPr>
      <w:rPr>
        <w:rFonts w:ascii="Wingdings" w:hAnsi="Wingdings" w:hint="default"/>
      </w:rPr>
    </w:lvl>
    <w:lvl w:ilvl="3" w:tplc="04210001" w:tentative="1">
      <w:start w:val="1"/>
      <w:numFmt w:val="bullet"/>
      <w:lvlText w:val=""/>
      <w:lvlJc w:val="left"/>
      <w:pPr>
        <w:ind w:left="5468" w:hanging="360"/>
      </w:pPr>
      <w:rPr>
        <w:rFonts w:ascii="Symbol" w:hAnsi="Symbol" w:hint="default"/>
      </w:rPr>
    </w:lvl>
    <w:lvl w:ilvl="4" w:tplc="04210003" w:tentative="1">
      <w:start w:val="1"/>
      <w:numFmt w:val="bullet"/>
      <w:lvlText w:val="o"/>
      <w:lvlJc w:val="left"/>
      <w:pPr>
        <w:ind w:left="6188" w:hanging="360"/>
      </w:pPr>
      <w:rPr>
        <w:rFonts w:ascii="Courier New" w:hAnsi="Courier New" w:cs="Courier New" w:hint="default"/>
      </w:rPr>
    </w:lvl>
    <w:lvl w:ilvl="5" w:tplc="04210005" w:tentative="1">
      <w:start w:val="1"/>
      <w:numFmt w:val="bullet"/>
      <w:lvlText w:val=""/>
      <w:lvlJc w:val="left"/>
      <w:pPr>
        <w:ind w:left="6908" w:hanging="360"/>
      </w:pPr>
      <w:rPr>
        <w:rFonts w:ascii="Wingdings" w:hAnsi="Wingdings" w:hint="default"/>
      </w:rPr>
    </w:lvl>
    <w:lvl w:ilvl="6" w:tplc="04210001" w:tentative="1">
      <w:start w:val="1"/>
      <w:numFmt w:val="bullet"/>
      <w:lvlText w:val=""/>
      <w:lvlJc w:val="left"/>
      <w:pPr>
        <w:ind w:left="7628" w:hanging="360"/>
      </w:pPr>
      <w:rPr>
        <w:rFonts w:ascii="Symbol" w:hAnsi="Symbol" w:hint="default"/>
      </w:rPr>
    </w:lvl>
    <w:lvl w:ilvl="7" w:tplc="04210003" w:tentative="1">
      <w:start w:val="1"/>
      <w:numFmt w:val="bullet"/>
      <w:lvlText w:val="o"/>
      <w:lvlJc w:val="left"/>
      <w:pPr>
        <w:ind w:left="8348" w:hanging="360"/>
      </w:pPr>
      <w:rPr>
        <w:rFonts w:ascii="Courier New" w:hAnsi="Courier New" w:cs="Courier New" w:hint="default"/>
      </w:rPr>
    </w:lvl>
    <w:lvl w:ilvl="8" w:tplc="04210005" w:tentative="1">
      <w:start w:val="1"/>
      <w:numFmt w:val="bullet"/>
      <w:lvlText w:val=""/>
      <w:lvlJc w:val="left"/>
      <w:pPr>
        <w:ind w:left="9068" w:hanging="360"/>
      </w:pPr>
      <w:rPr>
        <w:rFonts w:ascii="Wingdings" w:hAnsi="Wingdings" w:hint="default"/>
      </w:rPr>
    </w:lvl>
  </w:abstractNum>
  <w:abstractNum w:abstractNumId="2">
    <w:nsid w:val="10885ED0"/>
    <w:multiLevelType w:val="hybridMultilevel"/>
    <w:tmpl w:val="D3E0CB5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E3518DC"/>
    <w:multiLevelType w:val="hybridMultilevel"/>
    <w:tmpl w:val="6636B26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0F02BC1"/>
    <w:multiLevelType w:val="hybridMultilevel"/>
    <w:tmpl w:val="C1BE4904"/>
    <w:lvl w:ilvl="0" w:tplc="77BA986E">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E515E26"/>
    <w:multiLevelType w:val="hybridMultilevel"/>
    <w:tmpl w:val="4B183A1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4595D4B"/>
    <w:multiLevelType w:val="hybridMultilevel"/>
    <w:tmpl w:val="AC08560A"/>
    <w:lvl w:ilvl="0" w:tplc="DBCCB1A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45631779"/>
    <w:multiLevelType w:val="hybridMultilevel"/>
    <w:tmpl w:val="72B4ED84"/>
    <w:lvl w:ilvl="0" w:tplc="04210007">
      <w:start w:val="1"/>
      <w:numFmt w:val="bullet"/>
      <w:lvlText w:val=""/>
      <w:lvlPicBulletId w:val="0"/>
      <w:lvlJc w:val="left"/>
      <w:pPr>
        <w:ind w:left="3308" w:hanging="360"/>
      </w:pPr>
      <w:rPr>
        <w:rFonts w:ascii="Symbol" w:hAnsi="Symbol" w:hint="default"/>
        <w:color w:val="auto"/>
      </w:rPr>
    </w:lvl>
    <w:lvl w:ilvl="1" w:tplc="04210003">
      <w:start w:val="1"/>
      <w:numFmt w:val="bullet"/>
      <w:lvlText w:val="o"/>
      <w:lvlJc w:val="left"/>
      <w:pPr>
        <w:ind w:left="4028" w:hanging="360"/>
      </w:pPr>
      <w:rPr>
        <w:rFonts w:ascii="Courier New" w:hAnsi="Courier New" w:cs="Courier New" w:hint="default"/>
      </w:rPr>
    </w:lvl>
    <w:lvl w:ilvl="2" w:tplc="04210005" w:tentative="1">
      <w:start w:val="1"/>
      <w:numFmt w:val="bullet"/>
      <w:lvlText w:val=""/>
      <w:lvlJc w:val="left"/>
      <w:pPr>
        <w:ind w:left="4748" w:hanging="360"/>
      </w:pPr>
      <w:rPr>
        <w:rFonts w:ascii="Wingdings" w:hAnsi="Wingdings" w:hint="default"/>
      </w:rPr>
    </w:lvl>
    <w:lvl w:ilvl="3" w:tplc="04210001" w:tentative="1">
      <w:start w:val="1"/>
      <w:numFmt w:val="bullet"/>
      <w:lvlText w:val=""/>
      <w:lvlJc w:val="left"/>
      <w:pPr>
        <w:ind w:left="5468" w:hanging="360"/>
      </w:pPr>
      <w:rPr>
        <w:rFonts w:ascii="Symbol" w:hAnsi="Symbol" w:hint="default"/>
      </w:rPr>
    </w:lvl>
    <w:lvl w:ilvl="4" w:tplc="04210003" w:tentative="1">
      <w:start w:val="1"/>
      <w:numFmt w:val="bullet"/>
      <w:lvlText w:val="o"/>
      <w:lvlJc w:val="left"/>
      <w:pPr>
        <w:ind w:left="6188" w:hanging="360"/>
      </w:pPr>
      <w:rPr>
        <w:rFonts w:ascii="Courier New" w:hAnsi="Courier New" w:cs="Courier New" w:hint="default"/>
      </w:rPr>
    </w:lvl>
    <w:lvl w:ilvl="5" w:tplc="04210005" w:tentative="1">
      <w:start w:val="1"/>
      <w:numFmt w:val="bullet"/>
      <w:lvlText w:val=""/>
      <w:lvlJc w:val="left"/>
      <w:pPr>
        <w:ind w:left="6908" w:hanging="360"/>
      </w:pPr>
      <w:rPr>
        <w:rFonts w:ascii="Wingdings" w:hAnsi="Wingdings" w:hint="default"/>
      </w:rPr>
    </w:lvl>
    <w:lvl w:ilvl="6" w:tplc="04210001" w:tentative="1">
      <w:start w:val="1"/>
      <w:numFmt w:val="bullet"/>
      <w:lvlText w:val=""/>
      <w:lvlJc w:val="left"/>
      <w:pPr>
        <w:ind w:left="7628" w:hanging="360"/>
      </w:pPr>
      <w:rPr>
        <w:rFonts w:ascii="Symbol" w:hAnsi="Symbol" w:hint="default"/>
      </w:rPr>
    </w:lvl>
    <w:lvl w:ilvl="7" w:tplc="04210003" w:tentative="1">
      <w:start w:val="1"/>
      <w:numFmt w:val="bullet"/>
      <w:lvlText w:val="o"/>
      <w:lvlJc w:val="left"/>
      <w:pPr>
        <w:ind w:left="8348" w:hanging="360"/>
      </w:pPr>
      <w:rPr>
        <w:rFonts w:ascii="Courier New" w:hAnsi="Courier New" w:cs="Courier New" w:hint="default"/>
      </w:rPr>
    </w:lvl>
    <w:lvl w:ilvl="8" w:tplc="04210005" w:tentative="1">
      <w:start w:val="1"/>
      <w:numFmt w:val="bullet"/>
      <w:lvlText w:val=""/>
      <w:lvlJc w:val="left"/>
      <w:pPr>
        <w:ind w:left="9068" w:hanging="360"/>
      </w:pPr>
      <w:rPr>
        <w:rFonts w:ascii="Wingdings" w:hAnsi="Wingdings" w:hint="default"/>
      </w:rPr>
    </w:lvl>
  </w:abstractNum>
  <w:abstractNum w:abstractNumId="8">
    <w:nsid w:val="45AE5475"/>
    <w:multiLevelType w:val="hybridMultilevel"/>
    <w:tmpl w:val="F38AAE2E"/>
    <w:lvl w:ilvl="0" w:tplc="B95EE9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253D40"/>
    <w:multiLevelType w:val="hybridMultilevel"/>
    <w:tmpl w:val="5D60819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A22516E"/>
    <w:multiLevelType w:val="hybridMultilevel"/>
    <w:tmpl w:val="704A2EA4"/>
    <w:lvl w:ilvl="0" w:tplc="04210007">
      <w:start w:val="1"/>
      <w:numFmt w:val="bullet"/>
      <w:lvlText w:val=""/>
      <w:lvlPicBulletId w:val="0"/>
      <w:lvlJc w:val="left"/>
      <w:pPr>
        <w:ind w:left="3308" w:hanging="360"/>
      </w:pPr>
      <w:rPr>
        <w:rFonts w:ascii="Symbol" w:hAnsi="Symbol" w:hint="default"/>
        <w:color w:val="auto"/>
      </w:rPr>
    </w:lvl>
    <w:lvl w:ilvl="1" w:tplc="04210003">
      <w:start w:val="1"/>
      <w:numFmt w:val="bullet"/>
      <w:lvlText w:val="o"/>
      <w:lvlJc w:val="left"/>
      <w:pPr>
        <w:ind w:left="4028" w:hanging="360"/>
      </w:pPr>
      <w:rPr>
        <w:rFonts w:ascii="Courier New" w:hAnsi="Courier New" w:cs="Courier New" w:hint="default"/>
      </w:rPr>
    </w:lvl>
    <w:lvl w:ilvl="2" w:tplc="04210005" w:tentative="1">
      <w:start w:val="1"/>
      <w:numFmt w:val="bullet"/>
      <w:lvlText w:val=""/>
      <w:lvlJc w:val="left"/>
      <w:pPr>
        <w:ind w:left="4748" w:hanging="360"/>
      </w:pPr>
      <w:rPr>
        <w:rFonts w:ascii="Wingdings" w:hAnsi="Wingdings" w:hint="default"/>
      </w:rPr>
    </w:lvl>
    <w:lvl w:ilvl="3" w:tplc="04210001" w:tentative="1">
      <w:start w:val="1"/>
      <w:numFmt w:val="bullet"/>
      <w:lvlText w:val=""/>
      <w:lvlJc w:val="left"/>
      <w:pPr>
        <w:ind w:left="5468" w:hanging="360"/>
      </w:pPr>
      <w:rPr>
        <w:rFonts w:ascii="Symbol" w:hAnsi="Symbol" w:hint="default"/>
      </w:rPr>
    </w:lvl>
    <w:lvl w:ilvl="4" w:tplc="04210003" w:tentative="1">
      <w:start w:val="1"/>
      <w:numFmt w:val="bullet"/>
      <w:lvlText w:val="o"/>
      <w:lvlJc w:val="left"/>
      <w:pPr>
        <w:ind w:left="6188" w:hanging="360"/>
      </w:pPr>
      <w:rPr>
        <w:rFonts w:ascii="Courier New" w:hAnsi="Courier New" w:cs="Courier New" w:hint="default"/>
      </w:rPr>
    </w:lvl>
    <w:lvl w:ilvl="5" w:tplc="04210005" w:tentative="1">
      <w:start w:val="1"/>
      <w:numFmt w:val="bullet"/>
      <w:lvlText w:val=""/>
      <w:lvlJc w:val="left"/>
      <w:pPr>
        <w:ind w:left="6908" w:hanging="360"/>
      </w:pPr>
      <w:rPr>
        <w:rFonts w:ascii="Wingdings" w:hAnsi="Wingdings" w:hint="default"/>
      </w:rPr>
    </w:lvl>
    <w:lvl w:ilvl="6" w:tplc="04210001" w:tentative="1">
      <w:start w:val="1"/>
      <w:numFmt w:val="bullet"/>
      <w:lvlText w:val=""/>
      <w:lvlJc w:val="left"/>
      <w:pPr>
        <w:ind w:left="7628" w:hanging="360"/>
      </w:pPr>
      <w:rPr>
        <w:rFonts w:ascii="Symbol" w:hAnsi="Symbol" w:hint="default"/>
      </w:rPr>
    </w:lvl>
    <w:lvl w:ilvl="7" w:tplc="04210003" w:tentative="1">
      <w:start w:val="1"/>
      <w:numFmt w:val="bullet"/>
      <w:lvlText w:val="o"/>
      <w:lvlJc w:val="left"/>
      <w:pPr>
        <w:ind w:left="8348" w:hanging="360"/>
      </w:pPr>
      <w:rPr>
        <w:rFonts w:ascii="Courier New" w:hAnsi="Courier New" w:cs="Courier New" w:hint="default"/>
      </w:rPr>
    </w:lvl>
    <w:lvl w:ilvl="8" w:tplc="04210005" w:tentative="1">
      <w:start w:val="1"/>
      <w:numFmt w:val="bullet"/>
      <w:lvlText w:val=""/>
      <w:lvlJc w:val="left"/>
      <w:pPr>
        <w:ind w:left="9068" w:hanging="360"/>
      </w:pPr>
      <w:rPr>
        <w:rFonts w:ascii="Wingdings" w:hAnsi="Wingdings" w:hint="default"/>
      </w:rPr>
    </w:lvl>
  </w:abstractNum>
  <w:abstractNum w:abstractNumId="11">
    <w:nsid w:val="4AA2775F"/>
    <w:multiLevelType w:val="hybridMultilevel"/>
    <w:tmpl w:val="BF222064"/>
    <w:lvl w:ilvl="0" w:tplc="3DD23056">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2">
    <w:nsid w:val="4E583C91"/>
    <w:multiLevelType w:val="multilevel"/>
    <w:tmpl w:val="709EF748"/>
    <w:styleLink w:val="Style1"/>
    <w:lvl w:ilvl="0">
      <w:start w:val="1"/>
      <w:numFmt w:val="none"/>
      <w:lvlText w:val="4."/>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3">
    <w:nsid w:val="50E9403F"/>
    <w:multiLevelType w:val="hybridMultilevel"/>
    <w:tmpl w:val="767014D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3B628C7"/>
    <w:multiLevelType w:val="hybridMultilevel"/>
    <w:tmpl w:val="3EE0691A"/>
    <w:lvl w:ilvl="0" w:tplc="04210007">
      <w:start w:val="1"/>
      <w:numFmt w:val="bullet"/>
      <w:lvlText w:val=""/>
      <w:lvlPicBulletId w:val="0"/>
      <w:lvlJc w:val="left"/>
      <w:pPr>
        <w:ind w:left="3308" w:hanging="360"/>
      </w:pPr>
      <w:rPr>
        <w:rFonts w:ascii="Symbol" w:hAnsi="Symbol" w:hint="default"/>
        <w:color w:val="auto"/>
      </w:rPr>
    </w:lvl>
    <w:lvl w:ilvl="1" w:tplc="04210003">
      <w:start w:val="1"/>
      <w:numFmt w:val="bullet"/>
      <w:lvlText w:val="o"/>
      <w:lvlJc w:val="left"/>
      <w:pPr>
        <w:ind w:left="4028" w:hanging="360"/>
      </w:pPr>
      <w:rPr>
        <w:rFonts w:ascii="Courier New" w:hAnsi="Courier New" w:cs="Courier New" w:hint="default"/>
      </w:rPr>
    </w:lvl>
    <w:lvl w:ilvl="2" w:tplc="04210005" w:tentative="1">
      <w:start w:val="1"/>
      <w:numFmt w:val="bullet"/>
      <w:lvlText w:val=""/>
      <w:lvlJc w:val="left"/>
      <w:pPr>
        <w:ind w:left="4748" w:hanging="360"/>
      </w:pPr>
      <w:rPr>
        <w:rFonts w:ascii="Wingdings" w:hAnsi="Wingdings" w:hint="default"/>
      </w:rPr>
    </w:lvl>
    <w:lvl w:ilvl="3" w:tplc="04210001" w:tentative="1">
      <w:start w:val="1"/>
      <w:numFmt w:val="bullet"/>
      <w:lvlText w:val=""/>
      <w:lvlJc w:val="left"/>
      <w:pPr>
        <w:ind w:left="5468" w:hanging="360"/>
      </w:pPr>
      <w:rPr>
        <w:rFonts w:ascii="Symbol" w:hAnsi="Symbol" w:hint="default"/>
      </w:rPr>
    </w:lvl>
    <w:lvl w:ilvl="4" w:tplc="04210003" w:tentative="1">
      <w:start w:val="1"/>
      <w:numFmt w:val="bullet"/>
      <w:lvlText w:val="o"/>
      <w:lvlJc w:val="left"/>
      <w:pPr>
        <w:ind w:left="6188" w:hanging="360"/>
      </w:pPr>
      <w:rPr>
        <w:rFonts w:ascii="Courier New" w:hAnsi="Courier New" w:cs="Courier New" w:hint="default"/>
      </w:rPr>
    </w:lvl>
    <w:lvl w:ilvl="5" w:tplc="04210005" w:tentative="1">
      <w:start w:val="1"/>
      <w:numFmt w:val="bullet"/>
      <w:lvlText w:val=""/>
      <w:lvlJc w:val="left"/>
      <w:pPr>
        <w:ind w:left="6908" w:hanging="360"/>
      </w:pPr>
      <w:rPr>
        <w:rFonts w:ascii="Wingdings" w:hAnsi="Wingdings" w:hint="default"/>
      </w:rPr>
    </w:lvl>
    <w:lvl w:ilvl="6" w:tplc="04210001" w:tentative="1">
      <w:start w:val="1"/>
      <w:numFmt w:val="bullet"/>
      <w:lvlText w:val=""/>
      <w:lvlJc w:val="left"/>
      <w:pPr>
        <w:ind w:left="7628" w:hanging="360"/>
      </w:pPr>
      <w:rPr>
        <w:rFonts w:ascii="Symbol" w:hAnsi="Symbol" w:hint="default"/>
      </w:rPr>
    </w:lvl>
    <w:lvl w:ilvl="7" w:tplc="04210003" w:tentative="1">
      <w:start w:val="1"/>
      <w:numFmt w:val="bullet"/>
      <w:lvlText w:val="o"/>
      <w:lvlJc w:val="left"/>
      <w:pPr>
        <w:ind w:left="8348" w:hanging="360"/>
      </w:pPr>
      <w:rPr>
        <w:rFonts w:ascii="Courier New" w:hAnsi="Courier New" w:cs="Courier New" w:hint="default"/>
      </w:rPr>
    </w:lvl>
    <w:lvl w:ilvl="8" w:tplc="04210005" w:tentative="1">
      <w:start w:val="1"/>
      <w:numFmt w:val="bullet"/>
      <w:lvlText w:val=""/>
      <w:lvlJc w:val="left"/>
      <w:pPr>
        <w:ind w:left="9068" w:hanging="360"/>
      </w:pPr>
      <w:rPr>
        <w:rFonts w:ascii="Wingdings" w:hAnsi="Wingdings" w:hint="default"/>
      </w:rPr>
    </w:lvl>
  </w:abstractNum>
  <w:abstractNum w:abstractNumId="15">
    <w:nsid w:val="63517602"/>
    <w:multiLevelType w:val="hybridMultilevel"/>
    <w:tmpl w:val="E250DA96"/>
    <w:lvl w:ilvl="0" w:tplc="04210007">
      <w:start w:val="1"/>
      <w:numFmt w:val="bullet"/>
      <w:lvlText w:val=""/>
      <w:lvlPicBulletId w:val="0"/>
      <w:lvlJc w:val="left"/>
      <w:pPr>
        <w:ind w:left="3308" w:hanging="360"/>
      </w:pPr>
      <w:rPr>
        <w:rFonts w:ascii="Symbol" w:hAnsi="Symbol" w:hint="default"/>
        <w:color w:val="auto"/>
      </w:rPr>
    </w:lvl>
    <w:lvl w:ilvl="1" w:tplc="04210003">
      <w:start w:val="1"/>
      <w:numFmt w:val="bullet"/>
      <w:lvlText w:val="o"/>
      <w:lvlJc w:val="left"/>
      <w:pPr>
        <w:ind w:left="4028" w:hanging="360"/>
      </w:pPr>
      <w:rPr>
        <w:rFonts w:ascii="Courier New" w:hAnsi="Courier New" w:cs="Courier New" w:hint="default"/>
      </w:rPr>
    </w:lvl>
    <w:lvl w:ilvl="2" w:tplc="04210005" w:tentative="1">
      <w:start w:val="1"/>
      <w:numFmt w:val="bullet"/>
      <w:lvlText w:val=""/>
      <w:lvlJc w:val="left"/>
      <w:pPr>
        <w:ind w:left="4748" w:hanging="360"/>
      </w:pPr>
      <w:rPr>
        <w:rFonts w:ascii="Wingdings" w:hAnsi="Wingdings" w:hint="default"/>
      </w:rPr>
    </w:lvl>
    <w:lvl w:ilvl="3" w:tplc="04210001" w:tentative="1">
      <w:start w:val="1"/>
      <w:numFmt w:val="bullet"/>
      <w:lvlText w:val=""/>
      <w:lvlJc w:val="left"/>
      <w:pPr>
        <w:ind w:left="5468" w:hanging="360"/>
      </w:pPr>
      <w:rPr>
        <w:rFonts w:ascii="Symbol" w:hAnsi="Symbol" w:hint="default"/>
      </w:rPr>
    </w:lvl>
    <w:lvl w:ilvl="4" w:tplc="04210003" w:tentative="1">
      <w:start w:val="1"/>
      <w:numFmt w:val="bullet"/>
      <w:lvlText w:val="o"/>
      <w:lvlJc w:val="left"/>
      <w:pPr>
        <w:ind w:left="6188" w:hanging="360"/>
      </w:pPr>
      <w:rPr>
        <w:rFonts w:ascii="Courier New" w:hAnsi="Courier New" w:cs="Courier New" w:hint="default"/>
      </w:rPr>
    </w:lvl>
    <w:lvl w:ilvl="5" w:tplc="04210005" w:tentative="1">
      <w:start w:val="1"/>
      <w:numFmt w:val="bullet"/>
      <w:lvlText w:val=""/>
      <w:lvlJc w:val="left"/>
      <w:pPr>
        <w:ind w:left="6908" w:hanging="360"/>
      </w:pPr>
      <w:rPr>
        <w:rFonts w:ascii="Wingdings" w:hAnsi="Wingdings" w:hint="default"/>
      </w:rPr>
    </w:lvl>
    <w:lvl w:ilvl="6" w:tplc="04210001" w:tentative="1">
      <w:start w:val="1"/>
      <w:numFmt w:val="bullet"/>
      <w:lvlText w:val=""/>
      <w:lvlJc w:val="left"/>
      <w:pPr>
        <w:ind w:left="7628" w:hanging="360"/>
      </w:pPr>
      <w:rPr>
        <w:rFonts w:ascii="Symbol" w:hAnsi="Symbol" w:hint="default"/>
      </w:rPr>
    </w:lvl>
    <w:lvl w:ilvl="7" w:tplc="04210003" w:tentative="1">
      <w:start w:val="1"/>
      <w:numFmt w:val="bullet"/>
      <w:lvlText w:val="o"/>
      <w:lvlJc w:val="left"/>
      <w:pPr>
        <w:ind w:left="8348" w:hanging="360"/>
      </w:pPr>
      <w:rPr>
        <w:rFonts w:ascii="Courier New" w:hAnsi="Courier New" w:cs="Courier New" w:hint="default"/>
      </w:rPr>
    </w:lvl>
    <w:lvl w:ilvl="8" w:tplc="04210005" w:tentative="1">
      <w:start w:val="1"/>
      <w:numFmt w:val="bullet"/>
      <w:lvlText w:val=""/>
      <w:lvlJc w:val="left"/>
      <w:pPr>
        <w:ind w:left="9068" w:hanging="360"/>
      </w:pPr>
      <w:rPr>
        <w:rFonts w:ascii="Wingdings" w:hAnsi="Wingdings" w:hint="default"/>
      </w:rPr>
    </w:lvl>
  </w:abstractNum>
  <w:abstractNum w:abstractNumId="16">
    <w:nsid w:val="6580396D"/>
    <w:multiLevelType w:val="multilevel"/>
    <w:tmpl w:val="A326899C"/>
    <w:lvl w:ilvl="0">
      <w:start w:val="4"/>
      <w:numFmt w:val="decimal"/>
      <w:lvlText w:val="%1."/>
      <w:lvlJc w:val="left"/>
      <w:pPr>
        <w:ind w:left="450" w:hanging="450"/>
      </w:pPr>
      <w:rPr>
        <w:rFonts w:hint="default"/>
      </w:rPr>
    </w:lvl>
    <w:lvl w:ilvl="1">
      <w:start w:val="2"/>
      <w:numFmt w:val="decimal"/>
      <w:lvlText w:val="%1.%2."/>
      <w:lvlJc w:val="left"/>
      <w:pPr>
        <w:ind w:left="709" w:hanging="72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1047" w:hanging="108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385" w:hanging="1440"/>
      </w:pPr>
      <w:rPr>
        <w:rFonts w:hint="default"/>
      </w:rPr>
    </w:lvl>
    <w:lvl w:ilvl="6">
      <w:start w:val="1"/>
      <w:numFmt w:val="decimal"/>
      <w:lvlText w:val="%1.%2.%3.%4.%5.%6.%7."/>
      <w:lvlJc w:val="left"/>
      <w:pPr>
        <w:ind w:left="1734" w:hanging="1800"/>
      </w:pPr>
      <w:rPr>
        <w:rFonts w:hint="default"/>
      </w:rPr>
    </w:lvl>
    <w:lvl w:ilvl="7">
      <w:start w:val="1"/>
      <w:numFmt w:val="decimal"/>
      <w:lvlText w:val="%1.%2.%3.%4.%5.%6.%7.%8."/>
      <w:lvlJc w:val="left"/>
      <w:pPr>
        <w:ind w:left="1723" w:hanging="1800"/>
      </w:pPr>
      <w:rPr>
        <w:rFonts w:hint="default"/>
      </w:rPr>
    </w:lvl>
    <w:lvl w:ilvl="8">
      <w:start w:val="1"/>
      <w:numFmt w:val="decimal"/>
      <w:lvlText w:val="%1.%2.%3.%4.%5.%6.%7.%8.%9."/>
      <w:lvlJc w:val="left"/>
      <w:pPr>
        <w:ind w:left="2072" w:hanging="2160"/>
      </w:pPr>
      <w:rPr>
        <w:rFonts w:hint="default"/>
      </w:rPr>
    </w:lvl>
  </w:abstractNum>
  <w:abstractNum w:abstractNumId="17">
    <w:nsid w:val="6604769A"/>
    <w:multiLevelType w:val="hybridMultilevel"/>
    <w:tmpl w:val="C5ACE71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BB70AA1"/>
    <w:multiLevelType w:val="hybridMultilevel"/>
    <w:tmpl w:val="2C229724"/>
    <w:lvl w:ilvl="0" w:tplc="0421000B">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9">
    <w:nsid w:val="6D202DEC"/>
    <w:multiLevelType w:val="hybridMultilevel"/>
    <w:tmpl w:val="43989D58"/>
    <w:lvl w:ilvl="0" w:tplc="7702FA26">
      <w:start w:val="6"/>
      <w:numFmt w:val="bullet"/>
      <w:lvlText w:val="-"/>
      <w:lvlJc w:val="left"/>
      <w:pPr>
        <w:ind w:left="3308" w:hanging="360"/>
      </w:pPr>
      <w:rPr>
        <w:rFonts w:ascii="Arial" w:eastAsia="Calibri" w:hAnsi="Arial" w:cs="Arial" w:hint="default"/>
        <w:color w:val="auto"/>
      </w:rPr>
    </w:lvl>
    <w:lvl w:ilvl="1" w:tplc="04210003">
      <w:start w:val="1"/>
      <w:numFmt w:val="bullet"/>
      <w:lvlText w:val="o"/>
      <w:lvlJc w:val="left"/>
      <w:pPr>
        <w:ind w:left="4028" w:hanging="360"/>
      </w:pPr>
      <w:rPr>
        <w:rFonts w:ascii="Courier New" w:hAnsi="Courier New" w:cs="Courier New" w:hint="default"/>
      </w:rPr>
    </w:lvl>
    <w:lvl w:ilvl="2" w:tplc="04210005" w:tentative="1">
      <w:start w:val="1"/>
      <w:numFmt w:val="bullet"/>
      <w:lvlText w:val=""/>
      <w:lvlJc w:val="left"/>
      <w:pPr>
        <w:ind w:left="4748" w:hanging="360"/>
      </w:pPr>
      <w:rPr>
        <w:rFonts w:ascii="Wingdings" w:hAnsi="Wingdings" w:hint="default"/>
      </w:rPr>
    </w:lvl>
    <w:lvl w:ilvl="3" w:tplc="04210001" w:tentative="1">
      <w:start w:val="1"/>
      <w:numFmt w:val="bullet"/>
      <w:lvlText w:val=""/>
      <w:lvlJc w:val="left"/>
      <w:pPr>
        <w:ind w:left="5468" w:hanging="360"/>
      </w:pPr>
      <w:rPr>
        <w:rFonts w:ascii="Symbol" w:hAnsi="Symbol" w:hint="default"/>
      </w:rPr>
    </w:lvl>
    <w:lvl w:ilvl="4" w:tplc="04210003" w:tentative="1">
      <w:start w:val="1"/>
      <w:numFmt w:val="bullet"/>
      <w:lvlText w:val="o"/>
      <w:lvlJc w:val="left"/>
      <w:pPr>
        <w:ind w:left="6188" w:hanging="360"/>
      </w:pPr>
      <w:rPr>
        <w:rFonts w:ascii="Courier New" w:hAnsi="Courier New" w:cs="Courier New" w:hint="default"/>
      </w:rPr>
    </w:lvl>
    <w:lvl w:ilvl="5" w:tplc="04210005" w:tentative="1">
      <w:start w:val="1"/>
      <w:numFmt w:val="bullet"/>
      <w:lvlText w:val=""/>
      <w:lvlJc w:val="left"/>
      <w:pPr>
        <w:ind w:left="6908" w:hanging="360"/>
      </w:pPr>
      <w:rPr>
        <w:rFonts w:ascii="Wingdings" w:hAnsi="Wingdings" w:hint="default"/>
      </w:rPr>
    </w:lvl>
    <w:lvl w:ilvl="6" w:tplc="04210001" w:tentative="1">
      <w:start w:val="1"/>
      <w:numFmt w:val="bullet"/>
      <w:lvlText w:val=""/>
      <w:lvlJc w:val="left"/>
      <w:pPr>
        <w:ind w:left="7628" w:hanging="360"/>
      </w:pPr>
      <w:rPr>
        <w:rFonts w:ascii="Symbol" w:hAnsi="Symbol" w:hint="default"/>
      </w:rPr>
    </w:lvl>
    <w:lvl w:ilvl="7" w:tplc="04210003" w:tentative="1">
      <w:start w:val="1"/>
      <w:numFmt w:val="bullet"/>
      <w:lvlText w:val="o"/>
      <w:lvlJc w:val="left"/>
      <w:pPr>
        <w:ind w:left="8348" w:hanging="360"/>
      </w:pPr>
      <w:rPr>
        <w:rFonts w:ascii="Courier New" w:hAnsi="Courier New" w:cs="Courier New" w:hint="default"/>
      </w:rPr>
    </w:lvl>
    <w:lvl w:ilvl="8" w:tplc="04210005" w:tentative="1">
      <w:start w:val="1"/>
      <w:numFmt w:val="bullet"/>
      <w:lvlText w:val=""/>
      <w:lvlJc w:val="left"/>
      <w:pPr>
        <w:ind w:left="9068" w:hanging="360"/>
      </w:pPr>
      <w:rPr>
        <w:rFonts w:ascii="Wingdings" w:hAnsi="Wingdings" w:hint="default"/>
      </w:rPr>
    </w:lvl>
  </w:abstractNum>
  <w:abstractNum w:abstractNumId="20">
    <w:nsid w:val="72ED423A"/>
    <w:multiLevelType w:val="hybridMultilevel"/>
    <w:tmpl w:val="B6BCF1F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3B255D0"/>
    <w:multiLevelType w:val="hybridMultilevel"/>
    <w:tmpl w:val="9912EFA0"/>
    <w:lvl w:ilvl="0" w:tplc="04210007">
      <w:start w:val="1"/>
      <w:numFmt w:val="bullet"/>
      <w:lvlText w:val=""/>
      <w:lvlPicBulletId w:val="0"/>
      <w:lvlJc w:val="left"/>
      <w:pPr>
        <w:ind w:left="3308" w:hanging="360"/>
      </w:pPr>
      <w:rPr>
        <w:rFonts w:ascii="Symbol" w:hAnsi="Symbol" w:hint="default"/>
        <w:color w:val="auto"/>
      </w:rPr>
    </w:lvl>
    <w:lvl w:ilvl="1" w:tplc="04210003">
      <w:start w:val="1"/>
      <w:numFmt w:val="bullet"/>
      <w:lvlText w:val="o"/>
      <w:lvlJc w:val="left"/>
      <w:pPr>
        <w:ind w:left="4028" w:hanging="360"/>
      </w:pPr>
      <w:rPr>
        <w:rFonts w:ascii="Courier New" w:hAnsi="Courier New" w:cs="Courier New" w:hint="default"/>
      </w:rPr>
    </w:lvl>
    <w:lvl w:ilvl="2" w:tplc="04210005" w:tentative="1">
      <w:start w:val="1"/>
      <w:numFmt w:val="bullet"/>
      <w:lvlText w:val=""/>
      <w:lvlJc w:val="left"/>
      <w:pPr>
        <w:ind w:left="4748" w:hanging="360"/>
      </w:pPr>
      <w:rPr>
        <w:rFonts w:ascii="Wingdings" w:hAnsi="Wingdings" w:hint="default"/>
      </w:rPr>
    </w:lvl>
    <w:lvl w:ilvl="3" w:tplc="04210001" w:tentative="1">
      <w:start w:val="1"/>
      <w:numFmt w:val="bullet"/>
      <w:lvlText w:val=""/>
      <w:lvlJc w:val="left"/>
      <w:pPr>
        <w:ind w:left="5468" w:hanging="360"/>
      </w:pPr>
      <w:rPr>
        <w:rFonts w:ascii="Symbol" w:hAnsi="Symbol" w:hint="default"/>
      </w:rPr>
    </w:lvl>
    <w:lvl w:ilvl="4" w:tplc="04210003" w:tentative="1">
      <w:start w:val="1"/>
      <w:numFmt w:val="bullet"/>
      <w:lvlText w:val="o"/>
      <w:lvlJc w:val="left"/>
      <w:pPr>
        <w:ind w:left="6188" w:hanging="360"/>
      </w:pPr>
      <w:rPr>
        <w:rFonts w:ascii="Courier New" w:hAnsi="Courier New" w:cs="Courier New" w:hint="default"/>
      </w:rPr>
    </w:lvl>
    <w:lvl w:ilvl="5" w:tplc="04210005" w:tentative="1">
      <w:start w:val="1"/>
      <w:numFmt w:val="bullet"/>
      <w:lvlText w:val=""/>
      <w:lvlJc w:val="left"/>
      <w:pPr>
        <w:ind w:left="6908" w:hanging="360"/>
      </w:pPr>
      <w:rPr>
        <w:rFonts w:ascii="Wingdings" w:hAnsi="Wingdings" w:hint="default"/>
      </w:rPr>
    </w:lvl>
    <w:lvl w:ilvl="6" w:tplc="04210001" w:tentative="1">
      <w:start w:val="1"/>
      <w:numFmt w:val="bullet"/>
      <w:lvlText w:val=""/>
      <w:lvlJc w:val="left"/>
      <w:pPr>
        <w:ind w:left="7628" w:hanging="360"/>
      </w:pPr>
      <w:rPr>
        <w:rFonts w:ascii="Symbol" w:hAnsi="Symbol" w:hint="default"/>
      </w:rPr>
    </w:lvl>
    <w:lvl w:ilvl="7" w:tplc="04210003" w:tentative="1">
      <w:start w:val="1"/>
      <w:numFmt w:val="bullet"/>
      <w:lvlText w:val="o"/>
      <w:lvlJc w:val="left"/>
      <w:pPr>
        <w:ind w:left="8348" w:hanging="360"/>
      </w:pPr>
      <w:rPr>
        <w:rFonts w:ascii="Courier New" w:hAnsi="Courier New" w:cs="Courier New" w:hint="default"/>
      </w:rPr>
    </w:lvl>
    <w:lvl w:ilvl="8" w:tplc="04210005" w:tentative="1">
      <w:start w:val="1"/>
      <w:numFmt w:val="bullet"/>
      <w:lvlText w:val=""/>
      <w:lvlJc w:val="left"/>
      <w:pPr>
        <w:ind w:left="9068" w:hanging="360"/>
      </w:pPr>
      <w:rPr>
        <w:rFonts w:ascii="Wingdings" w:hAnsi="Wingdings" w:hint="default"/>
      </w:rPr>
    </w:lvl>
  </w:abstractNum>
  <w:abstractNum w:abstractNumId="22">
    <w:nsid w:val="794648EC"/>
    <w:multiLevelType w:val="hybridMultilevel"/>
    <w:tmpl w:val="84844294"/>
    <w:lvl w:ilvl="0" w:tplc="54CCA572">
      <w:start w:val="1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2"/>
  </w:num>
  <w:num w:numId="2">
    <w:abstractNumId w:val="16"/>
  </w:num>
  <w:num w:numId="3">
    <w:abstractNumId w:val="4"/>
  </w:num>
  <w:num w:numId="4">
    <w:abstractNumId w:val="8"/>
  </w:num>
  <w:num w:numId="5">
    <w:abstractNumId w:val="18"/>
  </w:num>
  <w:num w:numId="6">
    <w:abstractNumId w:val="21"/>
  </w:num>
  <w:num w:numId="7">
    <w:abstractNumId w:val="10"/>
  </w:num>
  <w:num w:numId="8">
    <w:abstractNumId w:val="7"/>
  </w:num>
  <w:num w:numId="9">
    <w:abstractNumId w:val="15"/>
  </w:num>
  <w:num w:numId="10">
    <w:abstractNumId w:val="1"/>
  </w:num>
  <w:num w:numId="11">
    <w:abstractNumId w:val="14"/>
  </w:num>
  <w:num w:numId="12">
    <w:abstractNumId w:val="19"/>
  </w:num>
  <w:num w:numId="13">
    <w:abstractNumId w:val="6"/>
  </w:num>
  <w:num w:numId="14">
    <w:abstractNumId w:val="22"/>
  </w:num>
  <w:num w:numId="15">
    <w:abstractNumId w:val="11"/>
  </w:num>
  <w:num w:numId="16">
    <w:abstractNumId w:val="17"/>
  </w:num>
  <w:num w:numId="17">
    <w:abstractNumId w:val="9"/>
  </w:num>
  <w:num w:numId="18">
    <w:abstractNumId w:val="20"/>
  </w:num>
  <w:num w:numId="19">
    <w:abstractNumId w:val="3"/>
  </w:num>
  <w:num w:numId="20">
    <w:abstractNumId w:val="0"/>
  </w:num>
  <w:num w:numId="21">
    <w:abstractNumId w:val="2"/>
  </w:num>
  <w:num w:numId="22">
    <w:abstractNumId w:val="13"/>
  </w:num>
  <w:num w:numId="23">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10"/>
  <w:displayHorizontalDrawingGridEvery w:val="2"/>
  <w:characterSpacingControl w:val="doNotCompress"/>
  <w:hdrShapeDefaults>
    <o:shapedefaults v:ext="edit" spidmax="12290"/>
  </w:hdrShapeDefaults>
  <w:footnotePr>
    <w:footnote w:id="0"/>
    <w:footnote w:id="1"/>
  </w:footnotePr>
  <w:endnotePr>
    <w:endnote w:id="0"/>
    <w:endnote w:id="1"/>
  </w:endnotePr>
  <w:compat/>
  <w:rsids>
    <w:rsidRoot w:val="00941830"/>
    <w:rsid w:val="000755F1"/>
    <w:rsid w:val="000D30ED"/>
    <w:rsid w:val="000D6899"/>
    <w:rsid w:val="00103DF2"/>
    <w:rsid w:val="001268B8"/>
    <w:rsid w:val="00162B56"/>
    <w:rsid w:val="001A659D"/>
    <w:rsid w:val="001E4EBE"/>
    <w:rsid w:val="001F508E"/>
    <w:rsid w:val="00252369"/>
    <w:rsid w:val="00284548"/>
    <w:rsid w:val="002A55F1"/>
    <w:rsid w:val="002D65EE"/>
    <w:rsid w:val="002F1F74"/>
    <w:rsid w:val="00300254"/>
    <w:rsid w:val="003B3A59"/>
    <w:rsid w:val="0040673E"/>
    <w:rsid w:val="004266CB"/>
    <w:rsid w:val="004303FE"/>
    <w:rsid w:val="00446B14"/>
    <w:rsid w:val="00460FF6"/>
    <w:rsid w:val="004A0291"/>
    <w:rsid w:val="004E5577"/>
    <w:rsid w:val="00576C95"/>
    <w:rsid w:val="005B12CF"/>
    <w:rsid w:val="005C0E47"/>
    <w:rsid w:val="005F4499"/>
    <w:rsid w:val="00622381"/>
    <w:rsid w:val="00663F9D"/>
    <w:rsid w:val="006A364D"/>
    <w:rsid w:val="006A763D"/>
    <w:rsid w:val="006E2089"/>
    <w:rsid w:val="0070236D"/>
    <w:rsid w:val="00731913"/>
    <w:rsid w:val="007407D1"/>
    <w:rsid w:val="00825C76"/>
    <w:rsid w:val="00833BF6"/>
    <w:rsid w:val="00895C79"/>
    <w:rsid w:val="008A7735"/>
    <w:rsid w:val="008B0095"/>
    <w:rsid w:val="008E5A60"/>
    <w:rsid w:val="00941830"/>
    <w:rsid w:val="00970562"/>
    <w:rsid w:val="009B2309"/>
    <w:rsid w:val="009F757E"/>
    <w:rsid w:val="00A0145F"/>
    <w:rsid w:val="00A1682F"/>
    <w:rsid w:val="00A43301"/>
    <w:rsid w:val="00A47A19"/>
    <w:rsid w:val="00A861DD"/>
    <w:rsid w:val="00B003A7"/>
    <w:rsid w:val="00B24480"/>
    <w:rsid w:val="00BD7B29"/>
    <w:rsid w:val="00BF7A9D"/>
    <w:rsid w:val="00C0235A"/>
    <w:rsid w:val="00C36F6B"/>
    <w:rsid w:val="00C86365"/>
    <w:rsid w:val="00CB20D2"/>
    <w:rsid w:val="00CB26E7"/>
    <w:rsid w:val="00CD4EA5"/>
    <w:rsid w:val="00D05BDD"/>
    <w:rsid w:val="00D34FC7"/>
    <w:rsid w:val="00D36A78"/>
    <w:rsid w:val="00D735F7"/>
    <w:rsid w:val="00DA1F61"/>
    <w:rsid w:val="00DC689B"/>
    <w:rsid w:val="00E07A52"/>
    <w:rsid w:val="00F10CBC"/>
    <w:rsid w:val="00F709A6"/>
    <w:rsid w:val="00F85243"/>
    <w:rsid w:val="00FA208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830"/>
    <w:pPr>
      <w:spacing w:before="120" w:after="120" w:line="240" w:lineRule="auto"/>
      <w:ind w:left="720" w:hanging="11"/>
      <w:jc w:val="both"/>
    </w:pPr>
    <w:rPr>
      <w:rFonts w:ascii="Calibri" w:eastAsia="Calibri" w:hAnsi="Calibri" w:cs="Times New Roman"/>
      <w:lang w:val="id-ID"/>
    </w:rPr>
  </w:style>
  <w:style w:type="paragraph" w:styleId="Heading3">
    <w:name w:val="heading 3"/>
    <w:aliases w:val="Heading 3 Char Char"/>
    <w:basedOn w:val="Normal"/>
    <w:next w:val="Normal"/>
    <w:link w:val="Heading3Char"/>
    <w:qFormat/>
    <w:rsid w:val="004266CB"/>
    <w:pPr>
      <w:keepNext/>
      <w:spacing w:before="240" w:after="60"/>
      <w:ind w:left="0" w:firstLine="0"/>
      <w:jc w:val="left"/>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941830"/>
    <w:pPr>
      <w:spacing w:before="100" w:beforeAutospacing="1" w:after="100" w:afterAutospacing="1"/>
      <w:ind w:left="0" w:firstLine="0"/>
      <w:jc w:val="left"/>
    </w:pPr>
    <w:rPr>
      <w:rFonts w:ascii="Times New Roman" w:eastAsia="Times New Roman" w:hAnsi="Times New Roman"/>
      <w:sz w:val="24"/>
      <w:szCs w:val="24"/>
      <w:lang w:eastAsia="id-ID"/>
    </w:rPr>
  </w:style>
  <w:style w:type="table" w:styleId="TableGrid">
    <w:name w:val="Table Grid"/>
    <w:basedOn w:val="TableNormal"/>
    <w:uiPriority w:val="39"/>
    <w:rsid w:val="0094183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941830"/>
    <w:pPr>
      <w:spacing w:before="0" w:after="0"/>
      <w:ind w:firstLine="0"/>
      <w:contextualSpacing/>
      <w:jc w:val="left"/>
    </w:pPr>
    <w:rPr>
      <w:rFonts w:ascii="Times New Roman" w:eastAsia="Times New Roman" w:hAnsi="Times New Roman"/>
      <w:sz w:val="24"/>
      <w:szCs w:val="24"/>
      <w:lang w:val="en-US"/>
    </w:rPr>
  </w:style>
  <w:style w:type="character" w:customStyle="1" w:styleId="ListParagraphChar">
    <w:name w:val="List Paragraph Char"/>
    <w:link w:val="ListParagraph"/>
    <w:uiPriority w:val="34"/>
    <w:rsid w:val="00941830"/>
    <w:rPr>
      <w:rFonts w:ascii="Times New Roman" w:eastAsia="Times New Roman" w:hAnsi="Times New Roman" w:cs="Times New Roman"/>
      <w:sz w:val="24"/>
      <w:szCs w:val="24"/>
    </w:rPr>
  </w:style>
  <w:style w:type="paragraph" w:styleId="BodyText">
    <w:name w:val="Body Text"/>
    <w:basedOn w:val="Normal"/>
    <w:link w:val="BodyTextChar"/>
    <w:unhideWhenUsed/>
    <w:rsid w:val="00941830"/>
    <w:pPr>
      <w:spacing w:before="0" w:line="276" w:lineRule="auto"/>
      <w:ind w:left="0" w:firstLine="0"/>
      <w:jc w:val="left"/>
    </w:pPr>
    <w:rPr>
      <w:rFonts w:eastAsia="Times New Roman"/>
      <w:sz w:val="20"/>
      <w:szCs w:val="20"/>
      <w:lang w:eastAsia="id-ID"/>
    </w:rPr>
  </w:style>
  <w:style w:type="character" w:customStyle="1" w:styleId="BodyTextChar">
    <w:name w:val="Body Text Char"/>
    <w:basedOn w:val="DefaultParagraphFont"/>
    <w:link w:val="BodyText"/>
    <w:rsid w:val="00941830"/>
    <w:rPr>
      <w:rFonts w:ascii="Calibri" w:eastAsia="Times New Roman" w:hAnsi="Calibri" w:cs="Times New Roman"/>
      <w:sz w:val="20"/>
      <w:szCs w:val="20"/>
      <w:lang w:eastAsia="id-ID"/>
    </w:rPr>
  </w:style>
  <w:style w:type="paragraph" w:styleId="Header">
    <w:name w:val="header"/>
    <w:basedOn w:val="Normal"/>
    <w:link w:val="HeaderChar"/>
    <w:uiPriority w:val="99"/>
    <w:semiHidden/>
    <w:unhideWhenUsed/>
    <w:rsid w:val="00941830"/>
    <w:pPr>
      <w:tabs>
        <w:tab w:val="center" w:pos="4680"/>
        <w:tab w:val="right" w:pos="9360"/>
      </w:tabs>
      <w:spacing w:before="0" w:after="0"/>
    </w:pPr>
  </w:style>
  <w:style w:type="character" w:customStyle="1" w:styleId="HeaderChar">
    <w:name w:val="Header Char"/>
    <w:basedOn w:val="DefaultParagraphFont"/>
    <w:link w:val="Header"/>
    <w:uiPriority w:val="99"/>
    <w:semiHidden/>
    <w:rsid w:val="00941830"/>
    <w:rPr>
      <w:rFonts w:ascii="Calibri" w:eastAsia="Calibri" w:hAnsi="Calibri" w:cs="Times New Roman"/>
      <w:lang w:val="id-ID"/>
    </w:rPr>
  </w:style>
  <w:style w:type="paragraph" w:styleId="Footer">
    <w:name w:val="footer"/>
    <w:basedOn w:val="Normal"/>
    <w:link w:val="FooterChar"/>
    <w:uiPriority w:val="99"/>
    <w:unhideWhenUsed/>
    <w:rsid w:val="00941830"/>
    <w:pPr>
      <w:tabs>
        <w:tab w:val="center" w:pos="4680"/>
        <w:tab w:val="right" w:pos="9360"/>
      </w:tabs>
      <w:spacing w:before="0" w:after="0"/>
    </w:pPr>
  </w:style>
  <w:style w:type="character" w:customStyle="1" w:styleId="FooterChar">
    <w:name w:val="Footer Char"/>
    <w:basedOn w:val="DefaultParagraphFont"/>
    <w:link w:val="Footer"/>
    <w:uiPriority w:val="99"/>
    <w:rsid w:val="00941830"/>
    <w:rPr>
      <w:rFonts w:ascii="Calibri" w:eastAsia="Calibri" w:hAnsi="Calibri" w:cs="Times New Roman"/>
      <w:lang w:val="id-ID"/>
    </w:rPr>
  </w:style>
  <w:style w:type="character" w:customStyle="1" w:styleId="CharacterStyle1">
    <w:name w:val="Character Style 1"/>
    <w:rsid w:val="00941830"/>
    <w:rPr>
      <w:sz w:val="22"/>
      <w:szCs w:val="22"/>
    </w:rPr>
  </w:style>
  <w:style w:type="numbering" w:customStyle="1" w:styleId="Style1">
    <w:name w:val="Style1"/>
    <w:uiPriority w:val="99"/>
    <w:rsid w:val="00941830"/>
    <w:pPr>
      <w:numPr>
        <w:numId w:val="1"/>
      </w:numPr>
    </w:pPr>
  </w:style>
  <w:style w:type="paragraph" w:styleId="BodyText2">
    <w:name w:val="Body Text 2"/>
    <w:basedOn w:val="Normal"/>
    <w:link w:val="BodyText2Char"/>
    <w:uiPriority w:val="99"/>
    <w:semiHidden/>
    <w:unhideWhenUsed/>
    <w:rsid w:val="00941830"/>
    <w:pPr>
      <w:spacing w:line="480" w:lineRule="auto"/>
    </w:pPr>
  </w:style>
  <w:style w:type="character" w:customStyle="1" w:styleId="BodyText2Char">
    <w:name w:val="Body Text 2 Char"/>
    <w:basedOn w:val="DefaultParagraphFont"/>
    <w:link w:val="BodyText2"/>
    <w:uiPriority w:val="99"/>
    <w:semiHidden/>
    <w:rsid w:val="00941830"/>
    <w:rPr>
      <w:rFonts w:ascii="Calibri" w:eastAsia="Calibri" w:hAnsi="Calibri" w:cs="Times New Roman"/>
      <w:lang w:val="id-ID"/>
    </w:rPr>
  </w:style>
  <w:style w:type="paragraph" w:styleId="BalloonText">
    <w:name w:val="Balloon Text"/>
    <w:basedOn w:val="Normal"/>
    <w:link w:val="BalloonTextChar"/>
    <w:uiPriority w:val="99"/>
    <w:semiHidden/>
    <w:unhideWhenUsed/>
    <w:rsid w:val="00941830"/>
    <w:pPr>
      <w:spacing w:before="0" w:after="0"/>
    </w:pPr>
    <w:rPr>
      <w:rFonts w:ascii="Tahoma" w:hAnsi="Tahoma"/>
      <w:sz w:val="16"/>
      <w:szCs w:val="16"/>
    </w:rPr>
  </w:style>
  <w:style w:type="character" w:customStyle="1" w:styleId="BalloonTextChar">
    <w:name w:val="Balloon Text Char"/>
    <w:basedOn w:val="DefaultParagraphFont"/>
    <w:link w:val="BalloonText"/>
    <w:uiPriority w:val="99"/>
    <w:semiHidden/>
    <w:rsid w:val="00941830"/>
    <w:rPr>
      <w:rFonts w:ascii="Tahoma" w:eastAsia="Calibri" w:hAnsi="Tahoma" w:cs="Times New Roman"/>
      <w:sz w:val="16"/>
      <w:szCs w:val="16"/>
    </w:rPr>
  </w:style>
  <w:style w:type="character" w:styleId="Hyperlink">
    <w:name w:val="Hyperlink"/>
    <w:uiPriority w:val="99"/>
    <w:semiHidden/>
    <w:unhideWhenUsed/>
    <w:rsid w:val="00941830"/>
    <w:rPr>
      <w:color w:val="0000FF"/>
      <w:u w:val="single"/>
    </w:rPr>
  </w:style>
  <w:style w:type="character" w:styleId="FollowedHyperlink">
    <w:name w:val="FollowedHyperlink"/>
    <w:uiPriority w:val="99"/>
    <w:semiHidden/>
    <w:unhideWhenUsed/>
    <w:rsid w:val="00941830"/>
    <w:rPr>
      <w:color w:val="800080"/>
      <w:u w:val="single"/>
    </w:rPr>
  </w:style>
  <w:style w:type="paragraph" w:customStyle="1" w:styleId="xl71">
    <w:name w:val="xl71"/>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72">
    <w:name w:val="xl72"/>
    <w:basedOn w:val="Normal"/>
    <w:rsid w:val="00941830"/>
    <w:pPr>
      <w:pBdr>
        <w:top w:val="single" w:sz="4" w:space="0" w:color="auto"/>
        <w:left w:val="single" w:sz="4" w:space="0" w:color="auto"/>
        <w:bottom w:val="single" w:sz="4" w:space="0" w:color="auto"/>
        <w:right w:val="single" w:sz="4" w:space="0" w:color="auto"/>
      </w:pBdr>
      <w:shd w:val="clear" w:color="FFFFFF" w:fill="auto"/>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73">
    <w:name w:val="xl73"/>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ahoma" w:eastAsia="Times New Roman" w:hAnsi="Tahoma" w:cs="Tahoma"/>
      <w:sz w:val="20"/>
      <w:szCs w:val="20"/>
      <w:lang w:val="en-US"/>
    </w:rPr>
  </w:style>
  <w:style w:type="paragraph" w:customStyle="1" w:styleId="xl74">
    <w:name w:val="xl74"/>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75">
    <w:name w:val="xl75"/>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76">
    <w:name w:val="xl76"/>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77">
    <w:name w:val="xl77"/>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78">
    <w:name w:val="xl78"/>
    <w:basedOn w:val="Normal"/>
    <w:rsid w:val="00941830"/>
    <w:pP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79">
    <w:name w:val="xl79"/>
    <w:basedOn w:val="Normal"/>
    <w:rsid w:val="00941830"/>
    <w:pPr>
      <w:spacing w:before="100" w:beforeAutospacing="1" w:after="100" w:afterAutospacing="1"/>
      <w:ind w:left="0" w:firstLine="0"/>
      <w:jc w:val="left"/>
    </w:pPr>
    <w:rPr>
      <w:rFonts w:ascii="Tahoma" w:eastAsia="Times New Roman" w:hAnsi="Tahoma" w:cs="Tahoma"/>
      <w:sz w:val="20"/>
      <w:szCs w:val="20"/>
      <w:lang w:val="en-US"/>
    </w:rPr>
  </w:style>
  <w:style w:type="paragraph" w:customStyle="1" w:styleId="xl80">
    <w:name w:val="xl80"/>
    <w:basedOn w:val="Normal"/>
    <w:rsid w:val="00941830"/>
    <w:pPr>
      <w:spacing w:before="100" w:beforeAutospacing="1" w:after="100" w:afterAutospacing="1"/>
      <w:ind w:left="0" w:firstLine="0"/>
      <w:jc w:val="center"/>
    </w:pPr>
    <w:rPr>
      <w:rFonts w:ascii="Tahoma" w:eastAsia="Times New Roman" w:hAnsi="Tahoma" w:cs="Tahoma"/>
      <w:sz w:val="20"/>
      <w:szCs w:val="20"/>
      <w:lang w:val="en-US"/>
    </w:rPr>
  </w:style>
  <w:style w:type="paragraph" w:customStyle="1" w:styleId="xl81">
    <w:name w:val="xl81"/>
    <w:basedOn w:val="Normal"/>
    <w:rsid w:val="00941830"/>
    <w:pPr>
      <w:pBdr>
        <w:top w:val="double" w:sz="6" w:space="0" w:color="auto"/>
        <w:bottom w:val="double" w:sz="6"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82">
    <w:name w:val="xl82"/>
    <w:basedOn w:val="Normal"/>
    <w:rsid w:val="00941830"/>
    <w:pPr>
      <w:pBdr>
        <w:top w:val="double" w:sz="6" w:space="0" w:color="auto"/>
        <w:left w:val="single" w:sz="4" w:space="0" w:color="auto"/>
        <w:bottom w:val="double" w:sz="6" w:space="0" w:color="auto"/>
        <w:right w:val="single" w:sz="8"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83">
    <w:name w:val="xl83"/>
    <w:basedOn w:val="Normal"/>
    <w:rsid w:val="00941830"/>
    <w:pPr>
      <w:pBdr>
        <w:top w:val="double" w:sz="6" w:space="0" w:color="auto"/>
        <w:bottom w:val="double" w:sz="6" w:space="0" w:color="auto"/>
        <w:right w:val="single" w:sz="8"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84">
    <w:name w:val="xl84"/>
    <w:basedOn w:val="Normal"/>
    <w:rsid w:val="00941830"/>
    <w:pPr>
      <w:pBdr>
        <w:top w:val="double" w:sz="6" w:space="0" w:color="auto"/>
        <w:bottom w:val="double" w:sz="6"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85">
    <w:name w:val="xl85"/>
    <w:basedOn w:val="Normal"/>
    <w:rsid w:val="00941830"/>
    <w:pPr>
      <w:pBdr>
        <w:top w:val="double" w:sz="6" w:space="0" w:color="auto"/>
        <w:left w:val="single" w:sz="4" w:space="0" w:color="auto"/>
        <w:bottom w:val="double" w:sz="6"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86">
    <w:name w:val="xl86"/>
    <w:basedOn w:val="Normal"/>
    <w:rsid w:val="00941830"/>
    <w:pPr>
      <w:pBdr>
        <w:left w:val="single" w:sz="4" w:space="0" w:color="auto"/>
        <w:bottom w:val="double" w:sz="6"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87">
    <w:name w:val="xl87"/>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88">
    <w:name w:val="xl88"/>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89">
    <w:name w:val="xl89"/>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0">
    <w:name w:val="xl90"/>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1">
    <w:name w:val="xl91"/>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2">
    <w:name w:val="xl92"/>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3">
    <w:name w:val="xl93"/>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4">
    <w:name w:val="xl94"/>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5">
    <w:name w:val="xl95"/>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6">
    <w:name w:val="xl9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7">
    <w:name w:val="xl97"/>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8">
    <w:name w:val="xl98"/>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99">
    <w:name w:val="xl99"/>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00">
    <w:name w:val="xl100"/>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01">
    <w:name w:val="xl101"/>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02">
    <w:name w:val="xl102"/>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03">
    <w:name w:val="xl103"/>
    <w:basedOn w:val="Normal"/>
    <w:rsid w:val="009418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left="0" w:firstLine="0"/>
      <w:jc w:val="left"/>
      <w:textAlignment w:val="center"/>
    </w:pPr>
    <w:rPr>
      <w:rFonts w:ascii="Tahoma" w:eastAsia="Times New Roman" w:hAnsi="Tahoma" w:cs="Tahoma"/>
      <w:sz w:val="20"/>
      <w:szCs w:val="20"/>
      <w:lang w:val="en-US"/>
    </w:rPr>
  </w:style>
  <w:style w:type="paragraph" w:customStyle="1" w:styleId="xl104">
    <w:name w:val="xl104"/>
    <w:basedOn w:val="Normal"/>
    <w:rsid w:val="009418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05">
    <w:name w:val="xl105"/>
    <w:basedOn w:val="Normal"/>
    <w:rsid w:val="0094183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06">
    <w:name w:val="xl106"/>
    <w:basedOn w:val="Normal"/>
    <w:rsid w:val="0094183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107">
    <w:name w:val="xl107"/>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08">
    <w:name w:val="xl108"/>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09">
    <w:name w:val="xl109"/>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center"/>
    </w:pPr>
    <w:rPr>
      <w:rFonts w:ascii="Tahoma" w:eastAsia="Times New Roman" w:hAnsi="Tahoma" w:cs="Tahoma"/>
      <w:sz w:val="20"/>
      <w:szCs w:val="20"/>
      <w:lang w:val="en-US"/>
    </w:rPr>
  </w:style>
  <w:style w:type="paragraph" w:customStyle="1" w:styleId="xl110">
    <w:name w:val="xl110"/>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11">
    <w:name w:val="xl111"/>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12">
    <w:name w:val="xl112"/>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13">
    <w:name w:val="xl113"/>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14">
    <w:name w:val="xl114"/>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15">
    <w:name w:val="xl115"/>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16">
    <w:name w:val="xl11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17">
    <w:name w:val="xl117"/>
    <w:basedOn w:val="Normal"/>
    <w:rsid w:val="00941830"/>
    <w:pPr>
      <w:spacing w:before="100" w:beforeAutospacing="1" w:after="100" w:afterAutospacing="1"/>
      <w:ind w:left="0" w:firstLine="0"/>
      <w:jc w:val="left"/>
    </w:pPr>
    <w:rPr>
      <w:rFonts w:ascii="Tahoma" w:eastAsia="Times New Roman" w:hAnsi="Tahoma" w:cs="Tahoma"/>
      <w:b/>
      <w:bCs/>
      <w:sz w:val="20"/>
      <w:szCs w:val="20"/>
      <w:lang w:val="en-US"/>
    </w:rPr>
  </w:style>
  <w:style w:type="paragraph" w:customStyle="1" w:styleId="xl118">
    <w:name w:val="xl118"/>
    <w:basedOn w:val="Normal"/>
    <w:rsid w:val="00941830"/>
    <w:pPr>
      <w:spacing w:before="100" w:beforeAutospacing="1" w:after="100" w:afterAutospacing="1"/>
      <w:ind w:left="0" w:firstLine="0"/>
      <w:jc w:val="left"/>
      <w:textAlignment w:val="center"/>
    </w:pPr>
    <w:rPr>
      <w:rFonts w:ascii="Tahoma" w:eastAsia="Times New Roman" w:hAnsi="Tahoma" w:cs="Tahoma"/>
      <w:sz w:val="20"/>
      <w:szCs w:val="20"/>
      <w:lang w:val="en-US"/>
    </w:rPr>
  </w:style>
  <w:style w:type="paragraph" w:customStyle="1" w:styleId="xl119">
    <w:name w:val="xl119"/>
    <w:basedOn w:val="Normal"/>
    <w:rsid w:val="00941830"/>
    <w:pPr>
      <w:shd w:val="clear" w:color="000000" w:fill="DAEEF3"/>
      <w:spacing w:before="100" w:beforeAutospacing="1" w:after="100" w:afterAutospacing="1"/>
      <w:ind w:left="0" w:firstLine="0"/>
      <w:jc w:val="left"/>
    </w:pPr>
    <w:rPr>
      <w:rFonts w:ascii="Tahoma" w:eastAsia="Times New Roman" w:hAnsi="Tahoma" w:cs="Tahoma"/>
      <w:sz w:val="20"/>
      <w:szCs w:val="20"/>
      <w:lang w:val="en-US"/>
    </w:rPr>
  </w:style>
  <w:style w:type="paragraph" w:customStyle="1" w:styleId="xl120">
    <w:name w:val="xl120"/>
    <w:basedOn w:val="Normal"/>
    <w:rsid w:val="00941830"/>
    <w:pPr>
      <w:shd w:val="clear" w:color="000000" w:fill="FFFFFF"/>
      <w:spacing w:before="100" w:beforeAutospacing="1" w:after="100" w:afterAutospacing="1"/>
      <w:ind w:left="0" w:firstLine="0"/>
      <w:jc w:val="left"/>
    </w:pPr>
    <w:rPr>
      <w:rFonts w:ascii="Tahoma" w:eastAsia="Times New Roman" w:hAnsi="Tahoma" w:cs="Tahoma"/>
      <w:sz w:val="20"/>
      <w:szCs w:val="20"/>
      <w:lang w:val="en-US"/>
    </w:rPr>
  </w:style>
  <w:style w:type="paragraph" w:customStyle="1" w:styleId="xl121">
    <w:name w:val="xl121"/>
    <w:basedOn w:val="Normal"/>
    <w:rsid w:val="00941830"/>
    <w:pP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22">
    <w:name w:val="xl122"/>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23">
    <w:name w:val="xl123"/>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24">
    <w:name w:val="xl124"/>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25">
    <w:name w:val="xl125"/>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26">
    <w:name w:val="xl12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27">
    <w:name w:val="xl127"/>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28">
    <w:name w:val="xl128"/>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29">
    <w:name w:val="xl129"/>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Tahoma" w:eastAsia="Times New Roman" w:hAnsi="Tahoma" w:cs="Tahoma"/>
      <w:sz w:val="20"/>
      <w:szCs w:val="20"/>
      <w:lang w:val="en-US"/>
    </w:rPr>
  </w:style>
  <w:style w:type="paragraph" w:customStyle="1" w:styleId="xl130">
    <w:name w:val="xl130"/>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31">
    <w:name w:val="xl131"/>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32">
    <w:name w:val="xl132"/>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33">
    <w:name w:val="xl133"/>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34">
    <w:name w:val="xl134"/>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35">
    <w:name w:val="xl135"/>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36">
    <w:name w:val="xl13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color w:val="FF0000"/>
      <w:sz w:val="20"/>
      <w:szCs w:val="20"/>
      <w:lang w:val="en-US"/>
    </w:rPr>
  </w:style>
  <w:style w:type="paragraph" w:customStyle="1" w:styleId="xl137">
    <w:name w:val="xl137"/>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color w:val="FF0000"/>
      <w:sz w:val="20"/>
      <w:szCs w:val="20"/>
      <w:lang w:val="en-US"/>
    </w:rPr>
  </w:style>
  <w:style w:type="paragraph" w:customStyle="1" w:styleId="xl138">
    <w:name w:val="xl138"/>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color w:val="FF0000"/>
      <w:sz w:val="20"/>
      <w:szCs w:val="20"/>
      <w:lang w:val="en-US"/>
    </w:rPr>
  </w:style>
  <w:style w:type="paragraph" w:customStyle="1" w:styleId="xl139">
    <w:name w:val="xl139"/>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color w:val="FF0000"/>
      <w:sz w:val="20"/>
      <w:szCs w:val="20"/>
      <w:lang w:val="en-US"/>
    </w:rPr>
  </w:style>
  <w:style w:type="paragraph" w:customStyle="1" w:styleId="xl140">
    <w:name w:val="xl140"/>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color w:val="FF0000"/>
      <w:sz w:val="20"/>
      <w:szCs w:val="20"/>
      <w:lang w:val="en-US"/>
    </w:rPr>
  </w:style>
  <w:style w:type="paragraph" w:customStyle="1" w:styleId="xl141">
    <w:name w:val="xl141"/>
    <w:basedOn w:val="Normal"/>
    <w:rsid w:val="00941830"/>
    <w:pP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42">
    <w:name w:val="xl142"/>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top"/>
    </w:pPr>
    <w:rPr>
      <w:rFonts w:ascii="Tahoma" w:eastAsia="Times New Roman" w:hAnsi="Tahoma" w:cs="Tahoma"/>
      <w:sz w:val="20"/>
      <w:szCs w:val="20"/>
      <w:lang w:val="en-US"/>
    </w:rPr>
  </w:style>
  <w:style w:type="paragraph" w:customStyle="1" w:styleId="xl143">
    <w:name w:val="xl143"/>
    <w:basedOn w:val="Normal"/>
    <w:rsid w:val="00941830"/>
    <w:pPr>
      <w:spacing w:before="100" w:beforeAutospacing="1" w:after="100" w:afterAutospacing="1"/>
      <w:ind w:left="0" w:firstLine="0"/>
      <w:jc w:val="left"/>
      <w:textAlignment w:val="top"/>
    </w:pPr>
    <w:rPr>
      <w:rFonts w:ascii="Tahoma" w:eastAsia="Times New Roman" w:hAnsi="Tahoma" w:cs="Tahoma"/>
      <w:sz w:val="20"/>
      <w:szCs w:val="20"/>
      <w:lang w:val="en-US"/>
    </w:rPr>
  </w:style>
  <w:style w:type="paragraph" w:customStyle="1" w:styleId="xl144">
    <w:name w:val="xl144"/>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45">
    <w:name w:val="xl145"/>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46">
    <w:name w:val="xl14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Tahoma" w:eastAsia="Times New Roman" w:hAnsi="Tahoma" w:cs="Tahoma"/>
      <w:sz w:val="20"/>
      <w:szCs w:val="20"/>
      <w:lang w:val="en-US"/>
    </w:rPr>
  </w:style>
  <w:style w:type="paragraph" w:customStyle="1" w:styleId="xl147">
    <w:name w:val="xl147"/>
    <w:basedOn w:val="Normal"/>
    <w:rsid w:val="00941830"/>
    <w:pPr>
      <w:pBdr>
        <w:top w:val="double" w:sz="6" w:space="0" w:color="auto"/>
        <w:left w:val="double" w:sz="6" w:space="0" w:color="auto"/>
        <w:bottom w:val="double" w:sz="6"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148">
    <w:name w:val="xl148"/>
    <w:basedOn w:val="Normal"/>
    <w:rsid w:val="00941830"/>
    <w:pPr>
      <w:pBdr>
        <w:top w:val="double" w:sz="6" w:space="0" w:color="auto"/>
        <w:left w:val="single" w:sz="4" w:space="0" w:color="auto"/>
        <w:bottom w:val="double" w:sz="6"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149">
    <w:name w:val="xl149"/>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50">
    <w:name w:val="xl150"/>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color w:val="FF0000"/>
      <w:sz w:val="20"/>
      <w:szCs w:val="20"/>
      <w:lang w:val="en-US"/>
    </w:rPr>
  </w:style>
  <w:style w:type="paragraph" w:customStyle="1" w:styleId="xl151">
    <w:name w:val="xl151"/>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52">
    <w:name w:val="xl152"/>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53">
    <w:name w:val="xl153"/>
    <w:basedOn w:val="Normal"/>
    <w:rsid w:val="00941830"/>
    <w:pPr>
      <w:pBdr>
        <w:top w:val="single" w:sz="4" w:space="0" w:color="auto"/>
        <w:left w:val="single" w:sz="4" w:space="0" w:color="auto"/>
        <w:bottom w:val="single" w:sz="4" w:space="0" w:color="auto"/>
        <w:right w:val="double" w:sz="6" w:space="0" w:color="auto"/>
      </w:pBdr>
      <w:shd w:val="clear" w:color="000000" w:fill="DAEEF3"/>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54">
    <w:name w:val="xl154"/>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55">
    <w:name w:val="xl155"/>
    <w:basedOn w:val="Normal"/>
    <w:rsid w:val="00941830"/>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56">
    <w:name w:val="xl156"/>
    <w:basedOn w:val="Normal"/>
    <w:rsid w:val="00941830"/>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color w:val="FF0000"/>
      <w:sz w:val="20"/>
      <w:szCs w:val="20"/>
      <w:lang w:val="en-US"/>
    </w:rPr>
  </w:style>
  <w:style w:type="paragraph" w:customStyle="1" w:styleId="xl157">
    <w:name w:val="xl157"/>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58">
    <w:name w:val="xl158"/>
    <w:basedOn w:val="Normal"/>
    <w:rsid w:val="00941830"/>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59">
    <w:name w:val="xl159"/>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60">
    <w:name w:val="xl160"/>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color w:val="FF0000"/>
      <w:sz w:val="20"/>
      <w:szCs w:val="20"/>
      <w:lang w:val="en-US"/>
    </w:rPr>
  </w:style>
  <w:style w:type="paragraph" w:customStyle="1" w:styleId="xl161">
    <w:name w:val="xl161"/>
    <w:basedOn w:val="Normal"/>
    <w:rsid w:val="00941830"/>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62">
    <w:name w:val="xl162"/>
    <w:basedOn w:val="Normal"/>
    <w:rsid w:val="00941830"/>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63">
    <w:name w:val="xl163"/>
    <w:basedOn w:val="Normal"/>
    <w:rsid w:val="00941830"/>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64">
    <w:name w:val="xl164"/>
    <w:basedOn w:val="Normal"/>
    <w:rsid w:val="00941830"/>
    <w:pPr>
      <w:pBdr>
        <w:top w:val="single" w:sz="4" w:space="0" w:color="auto"/>
        <w:left w:val="double" w:sz="6" w:space="0" w:color="auto"/>
        <w:bottom w:val="single" w:sz="4" w:space="0" w:color="auto"/>
        <w:right w:val="single" w:sz="4" w:space="0" w:color="auto"/>
      </w:pBdr>
      <w:shd w:val="clear" w:color="000000" w:fill="DCE6F1"/>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165">
    <w:name w:val="xl165"/>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pPr>
    <w:rPr>
      <w:rFonts w:ascii="Tahoma" w:eastAsia="Times New Roman" w:hAnsi="Tahoma" w:cs="Tahoma"/>
      <w:sz w:val="20"/>
      <w:szCs w:val="20"/>
      <w:lang w:val="en-US"/>
    </w:rPr>
  </w:style>
  <w:style w:type="paragraph" w:customStyle="1" w:styleId="xl166">
    <w:name w:val="xl166"/>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center"/>
    </w:pPr>
    <w:rPr>
      <w:rFonts w:ascii="Tahoma" w:eastAsia="Times New Roman" w:hAnsi="Tahoma" w:cs="Tahoma"/>
      <w:sz w:val="20"/>
      <w:szCs w:val="20"/>
      <w:lang w:val="en-US"/>
    </w:rPr>
  </w:style>
  <w:style w:type="paragraph" w:customStyle="1" w:styleId="xl167">
    <w:name w:val="xl167"/>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left"/>
      <w:textAlignment w:val="top"/>
    </w:pPr>
    <w:rPr>
      <w:rFonts w:ascii="Tahoma" w:eastAsia="Times New Roman" w:hAnsi="Tahoma" w:cs="Tahoma"/>
      <w:sz w:val="20"/>
      <w:szCs w:val="20"/>
      <w:lang w:val="en-US"/>
    </w:rPr>
  </w:style>
  <w:style w:type="paragraph" w:customStyle="1" w:styleId="xl168">
    <w:name w:val="xl168"/>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69">
    <w:name w:val="xl169"/>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70">
    <w:name w:val="xl170"/>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71">
    <w:name w:val="xl171"/>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72">
    <w:name w:val="xl172"/>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73">
    <w:name w:val="xl173"/>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74">
    <w:name w:val="xl174"/>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75">
    <w:name w:val="xl175"/>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left"/>
      <w:textAlignment w:val="top"/>
    </w:pPr>
    <w:rPr>
      <w:rFonts w:ascii="Tahoma" w:eastAsia="Times New Roman" w:hAnsi="Tahoma" w:cs="Tahoma"/>
      <w:sz w:val="20"/>
      <w:szCs w:val="20"/>
      <w:lang w:val="en-US"/>
    </w:rPr>
  </w:style>
  <w:style w:type="paragraph" w:customStyle="1" w:styleId="xl176">
    <w:name w:val="xl176"/>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77">
    <w:name w:val="xl177"/>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78">
    <w:name w:val="xl178"/>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79">
    <w:name w:val="xl179"/>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80">
    <w:name w:val="xl180"/>
    <w:basedOn w:val="Normal"/>
    <w:rsid w:val="00941830"/>
    <w:pPr>
      <w:pBdr>
        <w:top w:val="single" w:sz="4" w:space="0" w:color="auto"/>
        <w:left w:val="double" w:sz="6" w:space="0" w:color="auto"/>
        <w:bottom w:val="double" w:sz="6"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81">
    <w:name w:val="xl181"/>
    <w:basedOn w:val="Normal"/>
    <w:rsid w:val="00941830"/>
    <w:pPr>
      <w:pBdr>
        <w:top w:val="single" w:sz="4" w:space="0" w:color="auto"/>
        <w:left w:val="single" w:sz="4" w:space="0" w:color="auto"/>
        <w:bottom w:val="double" w:sz="6"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82">
    <w:name w:val="xl182"/>
    <w:basedOn w:val="Normal"/>
    <w:rsid w:val="00941830"/>
    <w:pPr>
      <w:pBdr>
        <w:top w:val="single" w:sz="4" w:space="0" w:color="auto"/>
        <w:left w:val="single" w:sz="4" w:space="0" w:color="auto"/>
        <w:bottom w:val="double" w:sz="6"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83">
    <w:name w:val="xl183"/>
    <w:basedOn w:val="Normal"/>
    <w:rsid w:val="00941830"/>
    <w:pPr>
      <w:pBdr>
        <w:top w:val="single" w:sz="4" w:space="0" w:color="auto"/>
        <w:left w:val="double" w:sz="6" w:space="0" w:color="auto"/>
        <w:bottom w:val="single" w:sz="4" w:space="0" w:color="auto"/>
        <w:right w:val="single" w:sz="4" w:space="0" w:color="auto"/>
      </w:pBdr>
      <w:shd w:val="clear" w:color="000000" w:fill="E4DFEC"/>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184">
    <w:name w:val="xl184"/>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left"/>
    </w:pPr>
    <w:rPr>
      <w:rFonts w:ascii="Tahoma" w:eastAsia="Times New Roman" w:hAnsi="Tahoma" w:cs="Tahoma"/>
      <w:sz w:val="20"/>
      <w:szCs w:val="20"/>
      <w:lang w:val="en-US"/>
    </w:rPr>
  </w:style>
  <w:style w:type="paragraph" w:customStyle="1" w:styleId="xl185">
    <w:name w:val="xl185"/>
    <w:basedOn w:val="Normal"/>
    <w:rsid w:val="00941830"/>
    <w:pPr>
      <w:pBdr>
        <w:top w:val="single" w:sz="4" w:space="0" w:color="auto"/>
        <w:left w:val="double" w:sz="6" w:space="0" w:color="auto"/>
        <w:bottom w:val="single" w:sz="4" w:space="0" w:color="auto"/>
        <w:right w:val="single" w:sz="4" w:space="0" w:color="auto"/>
      </w:pBdr>
      <w:shd w:val="clear" w:color="000000" w:fill="DAEEF3"/>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86">
    <w:name w:val="xl18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Arial Narrow" w:eastAsia="Times New Roman" w:hAnsi="Arial Narrow"/>
      <w:sz w:val="24"/>
      <w:szCs w:val="24"/>
      <w:lang w:val="en-US"/>
    </w:rPr>
  </w:style>
  <w:style w:type="paragraph" w:customStyle="1" w:styleId="xl187">
    <w:name w:val="xl187"/>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Arial Narrow" w:eastAsia="Times New Roman" w:hAnsi="Arial Narrow"/>
      <w:sz w:val="24"/>
      <w:szCs w:val="24"/>
      <w:lang w:val="en-US"/>
    </w:rPr>
  </w:style>
  <w:style w:type="paragraph" w:customStyle="1" w:styleId="xl188">
    <w:name w:val="xl188"/>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Narrow" w:eastAsia="Times New Roman" w:hAnsi="Arial Narrow"/>
      <w:sz w:val="24"/>
      <w:szCs w:val="24"/>
      <w:lang w:val="en-US"/>
    </w:rPr>
  </w:style>
  <w:style w:type="paragraph" w:customStyle="1" w:styleId="xl189">
    <w:name w:val="xl189"/>
    <w:basedOn w:val="Normal"/>
    <w:rsid w:val="00941830"/>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190">
    <w:name w:val="xl190"/>
    <w:basedOn w:val="Normal"/>
    <w:rsid w:val="009418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Tahoma" w:eastAsia="Times New Roman" w:hAnsi="Tahoma" w:cs="Tahoma"/>
      <w:sz w:val="20"/>
      <w:szCs w:val="20"/>
      <w:lang w:val="en-US"/>
    </w:rPr>
  </w:style>
  <w:style w:type="paragraph" w:customStyle="1" w:styleId="xl191">
    <w:name w:val="xl191"/>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top"/>
    </w:pPr>
    <w:rPr>
      <w:rFonts w:ascii="Arial Narrow" w:eastAsia="Times New Roman" w:hAnsi="Arial Narrow"/>
      <w:sz w:val="24"/>
      <w:szCs w:val="24"/>
      <w:lang w:val="en-US"/>
    </w:rPr>
  </w:style>
  <w:style w:type="paragraph" w:customStyle="1" w:styleId="xl192">
    <w:name w:val="xl192"/>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left"/>
      <w:textAlignment w:val="top"/>
    </w:pPr>
    <w:rPr>
      <w:rFonts w:ascii="Tahoma" w:eastAsia="Times New Roman" w:hAnsi="Tahoma" w:cs="Tahoma"/>
      <w:sz w:val="20"/>
      <w:szCs w:val="20"/>
      <w:lang w:val="en-US"/>
    </w:rPr>
  </w:style>
  <w:style w:type="paragraph" w:customStyle="1" w:styleId="xl193">
    <w:name w:val="xl193"/>
    <w:basedOn w:val="Normal"/>
    <w:rsid w:val="0094183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194">
    <w:name w:val="xl194"/>
    <w:basedOn w:val="Normal"/>
    <w:rsid w:val="00941830"/>
    <w:pPr>
      <w:pBdr>
        <w:top w:val="single" w:sz="4" w:space="0" w:color="auto"/>
        <w:left w:val="single" w:sz="4" w:space="0" w:color="auto"/>
        <w:bottom w:val="single" w:sz="4" w:space="0" w:color="auto"/>
        <w:right w:val="double" w:sz="6" w:space="0" w:color="auto"/>
      </w:pBdr>
      <w:shd w:val="clear" w:color="000000" w:fill="DCE6F1"/>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195">
    <w:name w:val="xl195"/>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rFonts w:ascii="Tahoma" w:eastAsia="Times New Roman" w:hAnsi="Tahoma" w:cs="Tahoma"/>
      <w:sz w:val="20"/>
      <w:szCs w:val="20"/>
      <w:lang w:val="en-US"/>
    </w:rPr>
  </w:style>
  <w:style w:type="paragraph" w:customStyle="1" w:styleId="xl196">
    <w:name w:val="xl19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top"/>
    </w:pPr>
    <w:rPr>
      <w:rFonts w:ascii="Tahoma" w:eastAsia="Times New Roman" w:hAnsi="Tahoma" w:cs="Tahoma"/>
      <w:sz w:val="20"/>
      <w:szCs w:val="20"/>
      <w:lang w:val="en-US"/>
    </w:rPr>
  </w:style>
  <w:style w:type="paragraph" w:customStyle="1" w:styleId="xl197">
    <w:name w:val="xl197"/>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198">
    <w:name w:val="xl198"/>
    <w:basedOn w:val="Normal"/>
    <w:rsid w:val="009418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199">
    <w:name w:val="xl199"/>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200">
    <w:name w:val="xl200"/>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left"/>
      <w:textAlignment w:val="top"/>
    </w:pPr>
    <w:rPr>
      <w:rFonts w:ascii="Tahoma" w:eastAsia="Times New Roman" w:hAnsi="Tahoma" w:cs="Tahoma"/>
      <w:sz w:val="20"/>
      <w:szCs w:val="20"/>
      <w:lang w:val="en-US"/>
    </w:rPr>
  </w:style>
  <w:style w:type="paragraph" w:customStyle="1" w:styleId="xl201">
    <w:name w:val="xl201"/>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02">
    <w:name w:val="xl202"/>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03">
    <w:name w:val="xl203"/>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top"/>
    </w:pPr>
    <w:rPr>
      <w:rFonts w:ascii="Tahoma" w:eastAsia="Times New Roman" w:hAnsi="Tahoma" w:cs="Tahoma"/>
      <w:sz w:val="20"/>
      <w:szCs w:val="20"/>
      <w:lang w:val="en-US"/>
    </w:rPr>
  </w:style>
  <w:style w:type="paragraph" w:customStyle="1" w:styleId="xl204">
    <w:name w:val="xl204"/>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05">
    <w:name w:val="xl205"/>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Cambria" w:eastAsia="Times New Roman" w:hAnsi="Cambria"/>
      <w:sz w:val="20"/>
      <w:szCs w:val="20"/>
      <w:lang w:val="en-US"/>
    </w:rPr>
  </w:style>
  <w:style w:type="paragraph" w:customStyle="1" w:styleId="xl206">
    <w:name w:val="xl20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Cambria" w:eastAsia="Times New Roman" w:hAnsi="Cambria"/>
      <w:sz w:val="20"/>
      <w:szCs w:val="20"/>
      <w:lang w:val="en-US"/>
    </w:rPr>
  </w:style>
  <w:style w:type="paragraph" w:customStyle="1" w:styleId="xl207">
    <w:name w:val="xl207"/>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Cambria" w:eastAsia="Times New Roman" w:hAnsi="Cambria"/>
      <w:sz w:val="20"/>
      <w:szCs w:val="20"/>
      <w:lang w:val="en-US"/>
    </w:rPr>
  </w:style>
  <w:style w:type="paragraph" w:customStyle="1" w:styleId="xl208">
    <w:name w:val="xl208"/>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209">
    <w:name w:val="xl209"/>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10">
    <w:name w:val="xl210"/>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imes New Roman" w:eastAsia="Times New Roman" w:hAnsi="Times New Roman"/>
      <w:sz w:val="24"/>
      <w:szCs w:val="24"/>
      <w:lang w:val="en-US"/>
    </w:rPr>
  </w:style>
  <w:style w:type="paragraph" w:customStyle="1" w:styleId="xl211">
    <w:name w:val="xl211"/>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212">
    <w:name w:val="xl212"/>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13">
    <w:name w:val="xl213"/>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eastAsia="Times New Roman" w:cs="Calibri"/>
      <w:sz w:val="20"/>
      <w:szCs w:val="20"/>
      <w:lang w:val="en-US"/>
    </w:rPr>
  </w:style>
  <w:style w:type="paragraph" w:customStyle="1" w:styleId="xl214">
    <w:name w:val="xl214"/>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imes New Roman" w:eastAsia="Times New Roman" w:hAnsi="Times New Roman"/>
      <w:sz w:val="24"/>
      <w:szCs w:val="24"/>
      <w:lang w:val="en-US"/>
    </w:rPr>
  </w:style>
  <w:style w:type="paragraph" w:customStyle="1" w:styleId="xl215">
    <w:name w:val="xl215"/>
    <w:basedOn w:val="Normal"/>
    <w:rsid w:val="00941830"/>
    <w:pPr>
      <w:pBdr>
        <w:top w:val="single" w:sz="4" w:space="0" w:color="auto"/>
        <w:left w:val="double" w:sz="6" w:space="0" w:color="auto"/>
        <w:bottom w:val="single" w:sz="4" w:space="0" w:color="auto"/>
        <w:right w:val="single" w:sz="4" w:space="0" w:color="auto"/>
      </w:pBdr>
      <w:spacing w:before="100" w:beforeAutospacing="1" w:after="100" w:afterAutospacing="1"/>
      <w:ind w:left="0" w:firstLine="0"/>
      <w:jc w:val="left"/>
      <w:textAlignment w:val="center"/>
    </w:pPr>
    <w:rPr>
      <w:rFonts w:ascii="Tahoma" w:eastAsia="Times New Roman" w:hAnsi="Tahoma" w:cs="Tahoma"/>
      <w:sz w:val="20"/>
      <w:szCs w:val="20"/>
      <w:lang w:val="en-US"/>
    </w:rPr>
  </w:style>
  <w:style w:type="paragraph" w:customStyle="1" w:styleId="xl216">
    <w:name w:val="xl216"/>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217">
    <w:name w:val="xl217"/>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top"/>
    </w:pPr>
    <w:rPr>
      <w:rFonts w:ascii="Tahoma" w:eastAsia="Times New Roman" w:hAnsi="Tahoma" w:cs="Tahoma"/>
      <w:sz w:val="20"/>
      <w:szCs w:val="20"/>
      <w:lang w:val="en-US"/>
    </w:rPr>
  </w:style>
  <w:style w:type="paragraph" w:customStyle="1" w:styleId="xl218">
    <w:name w:val="xl218"/>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19">
    <w:name w:val="xl219"/>
    <w:basedOn w:val="Normal"/>
    <w:rsid w:val="00941830"/>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20">
    <w:name w:val="xl220"/>
    <w:basedOn w:val="Normal"/>
    <w:rsid w:val="00941830"/>
    <w:pPr>
      <w:pBdr>
        <w:top w:val="single" w:sz="4" w:space="0" w:color="auto"/>
        <w:left w:val="single" w:sz="4" w:space="0" w:color="auto"/>
        <w:bottom w:val="single" w:sz="4" w:space="0" w:color="auto"/>
        <w:right w:val="double" w:sz="6" w:space="0" w:color="auto"/>
      </w:pBdr>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21">
    <w:name w:val="xl221"/>
    <w:basedOn w:val="Normal"/>
    <w:rsid w:val="00941830"/>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22">
    <w:name w:val="xl222"/>
    <w:basedOn w:val="Normal"/>
    <w:rsid w:val="00941830"/>
    <w:pPr>
      <w:pBdr>
        <w:top w:val="single" w:sz="4" w:space="0" w:color="auto"/>
        <w:left w:val="single" w:sz="4" w:space="0" w:color="auto"/>
        <w:bottom w:val="double" w:sz="6" w:space="0" w:color="auto"/>
        <w:right w:val="single" w:sz="4" w:space="0" w:color="auto"/>
      </w:pBdr>
      <w:spacing w:before="100" w:beforeAutospacing="1" w:after="100" w:afterAutospacing="1"/>
      <w:ind w:left="0" w:firstLine="0"/>
      <w:jc w:val="left"/>
      <w:textAlignment w:val="center"/>
    </w:pPr>
    <w:rPr>
      <w:rFonts w:ascii="Tahoma" w:eastAsia="Times New Roman" w:hAnsi="Tahoma" w:cs="Tahoma"/>
      <w:sz w:val="20"/>
      <w:szCs w:val="20"/>
      <w:lang w:val="en-US"/>
    </w:rPr>
  </w:style>
  <w:style w:type="paragraph" w:customStyle="1" w:styleId="xl223">
    <w:name w:val="xl223"/>
    <w:basedOn w:val="Normal"/>
    <w:rsid w:val="00941830"/>
    <w:pPr>
      <w:pBdr>
        <w:top w:val="single" w:sz="4" w:space="0" w:color="auto"/>
        <w:left w:val="single" w:sz="4" w:space="0" w:color="auto"/>
        <w:bottom w:val="double" w:sz="6"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sz w:val="20"/>
      <w:szCs w:val="20"/>
      <w:lang w:val="en-US"/>
    </w:rPr>
  </w:style>
  <w:style w:type="paragraph" w:customStyle="1" w:styleId="xl224">
    <w:name w:val="xl224"/>
    <w:basedOn w:val="Normal"/>
    <w:rsid w:val="009418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firstLine="0"/>
      <w:jc w:val="left"/>
      <w:textAlignment w:val="center"/>
    </w:pPr>
    <w:rPr>
      <w:rFonts w:ascii="Tahoma" w:eastAsia="Times New Roman" w:hAnsi="Tahoma" w:cs="Tahoma"/>
      <w:sz w:val="20"/>
      <w:szCs w:val="20"/>
      <w:lang w:val="en-US"/>
    </w:rPr>
  </w:style>
  <w:style w:type="paragraph" w:customStyle="1" w:styleId="xl225">
    <w:name w:val="xl225"/>
    <w:basedOn w:val="Normal"/>
    <w:rsid w:val="009418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26">
    <w:name w:val="xl226"/>
    <w:basedOn w:val="Normal"/>
    <w:rsid w:val="009418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27">
    <w:name w:val="xl227"/>
    <w:basedOn w:val="Normal"/>
    <w:rsid w:val="00941830"/>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ind w:left="0" w:firstLine="0"/>
      <w:jc w:val="center"/>
      <w:textAlignment w:val="top"/>
    </w:pPr>
    <w:rPr>
      <w:rFonts w:ascii="Tahoma" w:eastAsia="Times New Roman" w:hAnsi="Tahoma" w:cs="Tahoma"/>
      <w:sz w:val="20"/>
      <w:szCs w:val="20"/>
      <w:lang w:val="en-US"/>
    </w:rPr>
  </w:style>
  <w:style w:type="paragraph" w:customStyle="1" w:styleId="xl228">
    <w:name w:val="xl228"/>
    <w:basedOn w:val="Normal"/>
    <w:rsid w:val="009418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firstLine="0"/>
      <w:jc w:val="right"/>
      <w:textAlignment w:val="top"/>
    </w:pPr>
    <w:rPr>
      <w:rFonts w:ascii="Tahoma" w:eastAsia="Times New Roman" w:hAnsi="Tahoma" w:cs="Tahoma"/>
      <w:sz w:val="20"/>
      <w:szCs w:val="20"/>
      <w:lang w:val="en-US"/>
    </w:rPr>
  </w:style>
  <w:style w:type="paragraph" w:customStyle="1" w:styleId="xl229">
    <w:name w:val="xl229"/>
    <w:basedOn w:val="Normal"/>
    <w:rsid w:val="009418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firstLine="0"/>
      <w:jc w:val="right"/>
      <w:textAlignment w:val="top"/>
    </w:pPr>
    <w:rPr>
      <w:rFonts w:ascii="Tahoma" w:eastAsia="Times New Roman" w:hAnsi="Tahoma" w:cs="Tahoma"/>
      <w:sz w:val="20"/>
      <w:szCs w:val="20"/>
      <w:lang w:val="en-US"/>
    </w:rPr>
  </w:style>
  <w:style w:type="paragraph" w:customStyle="1" w:styleId="xl230">
    <w:name w:val="xl230"/>
    <w:basedOn w:val="Normal"/>
    <w:rsid w:val="00941830"/>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ind w:left="0" w:firstLine="0"/>
      <w:jc w:val="right"/>
      <w:textAlignment w:val="top"/>
    </w:pPr>
    <w:rPr>
      <w:rFonts w:ascii="Tahoma" w:eastAsia="Times New Roman" w:hAnsi="Tahoma" w:cs="Tahoma"/>
      <w:sz w:val="20"/>
      <w:szCs w:val="20"/>
      <w:lang w:val="en-US"/>
    </w:rPr>
  </w:style>
  <w:style w:type="paragraph" w:customStyle="1" w:styleId="xl231">
    <w:name w:val="xl231"/>
    <w:basedOn w:val="Normal"/>
    <w:rsid w:val="00941830"/>
    <w:pPr>
      <w:pBdr>
        <w:top w:val="double" w:sz="6" w:space="0" w:color="auto"/>
        <w:left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32">
    <w:name w:val="xl232"/>
    <w:basedOn w:val="Normal"/>
    <w:rsid w:val="00941830"/>
    <w:pPr>
      <w:pBdr>
        <w:top w:val="double" w:sz="6" w:space="0" w:color="auto"/>
        <w:left w:val="double" w:sz="6"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33">
    <w:name w:val="xl233"/>
    <w:basedOn w:val="Normal"/>
    <w:rsid w:val="00941830"/>
    <w:pPr>
      <w:pBdr>
        <w:left w:val="double" w:sz="6"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34">
    <w:name w:val="xl234"/>
    <w:basedOn w:val="Normal"/>
    <w:rsid w:val="00941830"/>
    <w:pPr>
      <w:pBdr>
        <w:left w:val="single" w:sz="4"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35">
    <w:name w:val="xl235"/>
    <w:basedOn w:val="Normal"/>
    <w:rsid w:val="00941830"/>
    <w:pPr>
      <w:pBdr>
        <w:top w:val="double" w:sz="6" w:space="0" w:color="auto"/>
        <w:lef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36">
    <w:name w:val="xl236"/>
    <w:basedOn w:val="Normal"/>
    <w:rsid w:val="00941830"/>
    <w:pPr>
      <w:pBdr>
        <w:top w:val="double" w:sz="6"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37">
    <w:name w:val="xl237"/>
    <w:basedOn w:val="Normal"/>
    <w:rsid w:val="00941830"/>
    <w:pPr>
      <w:pBdr>
        <w:top w:val="double" w:sz="6" w:space="0" w:color="auto"/>
        <w:righ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38">
    <w:name w:val="xl238"/>
    <w:basedOn w:val="Normal"/>
    <w:rsid w:val="00941830"/>
    <w:pPr>
      <w:pBdr>
        <w:lef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39">
    <w:name w:val="xl239"/>
    <w:basedOn w:val="Normal"/>
    <w:rsid w:val="00941830"/>
    <w:pP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40">
    <w:name w:val="xl240"/>
    <w:basedOn w:val="Normal"/>
    <w:rsid w:val="00941830"/>
    <w:pPr>
      <w:pBdr>
        <w:right w:val="single" w:sz="4"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41">
    <w:name w:val="xl241"/>
    <w:basedOn w:val="Normal"/>
    <w:rsid w:val="00941830"/>
    <w:pPr>
      <w:pBdr>
        <w:top w:val="double" w:sz="6" w:space="0" w:color="auto"/>
        <w:right w:val="double" w:sz="6"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42">
    <w:name w:val="xl242"/>
    <w:basedOn w:val="Normal"/>
    <w:rsid w:val="00941830"/>
    <w:pPr>
      <w:pBdr>
        <w:right w:val="double" w:sz="6"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43">
    <w:name w:val="xl243"/>
    <w:basedOn w:val="Normal"/>
    <w:rsid w:val="00941830"/>
    <w:pPr>
      <w:pBdr>
        <w:left w:val="single" w:sz="4" w:space="0" w:color="auto"/>
        <w:bottom w:val="double" w:sz="6" w:space="0" w:color="auto"/>
      </w:pBdr>
      <w:spacing w:before="100" w:beforeAutospacing="1" w:after="100" w:afterAutospacing="1"/>
      <w:ind w:left="0" w:firstLine="0"/>
      <w:jc w:val="center"/>
      <w:textAlignment w:val="center"/>
    </w:pPr>
    <w:rPr>
      <w:rFonts w:ascii="Tahoma" w:eastAsia="Times New Roman" w:hAnsi="Tahoma" w:cs="Tahoma"/>
      <w:b/>
      <w:bCs/>
      <w:sz w:val="20"/>
      <w:szCs w:val="20"/>
      <w:lang w:val="en-US"/>
    </w:rPr>
  </w:style>
  <w:style w:type="paragraph" w:customStyle="1" w:styleId="xl244">
    <w:name w:val="xl244"/>
    <w:basedOn w:val="Normal"/>
    <w:rsid w:val="0094183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45">
    <w:name w:val="xl245"/>
    <w:basedOn w:val="Normal"/>
    <w:rsid w:val="00941830"/>
    <w:pPr>
      <w:pBdr>
        <w:top w:val="single" w:sz="4" w:space="0" w:color="auto"/>
        <w:left w:val="single" w:sz="4" w:space="0" w:color="auto"/>
        <w:bottom w:val="single" w:sz="4" w:space="0" w:color="auto"/>
        <w:right w:val="double" w:sz="6" w:space="0" w:color="auto"/>
      </w:pBdr>
      <w:shd w:val="clear" w:color="000000" w:fill="DCE6F1"/>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46">
    <w:name w:val="xl246"/>
    <w:basedOn w:val="Normal"/>
    <w:rsid w:val="00941830"/>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47">
    <w:name w:val="xl247"/>
    <w:basedOn w:val="Normal"/>
    <w:rsid w:val="00941830"/>
    <w:pPr>
      <w:pBdr>
        <w:top w:val="single" w:sz="4" w:space="0" w:color="auto"/>
        <w:left w:val="single" w:sz="4" w:space="0" w:color="auto"/>
        <w:bottom w:val="single" w:sz="4" w:space="0" w:color="auto"/>
        <w:right w:val="double" w:sz="6" w:space="0" w:color="auto"/>
      </w:pBdr>
      <w:shd w:val="clear" w:color="000000" w:fill="E4DFEC"/>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48">
    <w:name w:val="xl248"/>
    <w:basedOn w:val="Normal"/>
    <w:rsid w:val="00941830"/>
    <w:pPr>
      <w:pBdr>
        <w:left w:val="double" w:sz="6" w:space="0" w:color="auto"/>
      </w:pBdr>
      <w:shd w:val="clear" w:color="000000" w:fill="92D05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49">
    <w:name w:val="xl249"/>
    <w:basedOn w:val="Normal"/>
    <w:rsid w:val="00941830"/>
    <w:pPr>
      <w:shd w:val="clear" w:color="000000" w:fill="92D05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0">
    <w:name w:val="xl250"/>
    <w:basedOn w:val="Normal"/>
    <w:rsid w:val="00941830"/>
    <w:pPr>
      <w:pBdr>
        <w:right w:val="double" w:sz="6" w:space="0" w:color="auto"/>
      </w:pBdr>
      <w:shd w:val="clear" w:color="000000" w:fill="92D05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1">
    <w:name w:val="xl251"/>
    <w:basedOn w:val="Normal"/>
    <w:rsid w:val="00941830"/>
    <w:pPr>
      <w:pBdr>
        <w:top w:val="double" w:sz="6" w:space="0" w:color="auto"/>
        <w:left w:val="double" w:sz="6" w:space="0" w:color="auto"/>
        <w:bottom w:val="single" w:sz="4" w:space="0" w:color="auto"/>
      </w:pBdr>
      <w:shd w:val="clear" w:color="000000" w:fill="FFFF0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2">
    <w:name w:val="xl252"/>
    <w:basedOn w:val="Normal"/>
    <w:rsid w:val="00941830"/>
    <w:pPr>
      <w:pBdr>
        <w:top w:val="double" w:sz="6" w:space="0" w:color="auto"/>
        <w:bottom w:val="single" w:sz="4" w:space="0" w:color="auto"/>
      </w:pBdr>
      <w:shd w:val="clear" w:color="000000" w:fill="FFFF0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3">
    <w:name w:val="xl253"/>
    <w:basedOn w:val="Normal"/>
    <w:rsid w:val="00941830"/>
    <w:pPr>
      <w:pBdr>
        <w:top w:val="double" w:sz="6" w:space="0" w:color="auto"/>
        <w:bottom w:val="single" w:sz="4" w:space="0" w:color="auto"/>
        <w:right w:val="double" w:sz="6" w:space="0" w:color="auto"/>
      </w:pBdr>
      <w:shd w:val="clear" w:color="000000" w:fill="FFFF0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4">
    <w:name w:val="xl254"/>
    <w:basedOn w:val="Normal"/>
    <w:rsid w:val="00941830"/>
    <w:pPr>
      <w:pBdr>
        <w:top w:val="single" w:sz="4" w:space="0" w:color="auto"/>
        <w:left w:val="double" w:sz="6" w:space="0" w:color="auto"/>
        <w:bottom w:val="single" w:sz="4" w:space="0" w:color="auto"/>
        <w:right w:val="single" w:sz="4" w:space="0" w:color="auto"/>
      </w:pBdr>
      <w:shd w:val="clear" w:color="000000" w:fill="92D05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5">
    <w:name w:val="xl255"/>
    <w:basedOn w:val="Normal"/>
    <w:rsid w:val="0094183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6">
    <w:name w:val="xl256"/>
    <w:basedOn w:val="Normal"/>
    <w:rsid w:val="00941830"/>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7">
    <w:name w:val="xl257"/>
    <w:basedOn w:val="Normal"/>
    <w:rsid w:val="00941830"/>
    <w:pPr>
      <w:pBdr>
        <w:top w:val="single" w:sz="4" w:space="0" w:color="auto"/>
        <w:left w:val="double" w:sz="6" w:space="0" w:color="auto"/>
        <w:bottom w:val="single" w:sz="4" w:space="0" w:color="auto"/>
        <w:right w:val="single" w:sz="4" w:space="0" w:color="auto"/>
      </w:pBdr>
      <w:shd w:val="clear" w:color="000000" w:fill="FFFF66"/>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8">
    <w:name w:val="xl258"/>
    <w:basedOn w:val="Normal"/>
    <w:rsid w:val="00941830"/>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59">
    <w:name w:val="xl259"/>
    <w:basedOn w:val="Normal"/>
    <w:rsid w:val="00941830"/>
    <w:pPr>
      <w:pBdr>
        <w:top w:val="single" w:sz="4" w:space="0" w:color="auto"/>
        <w:left w:val="single" w:sz="4" w:space="0" w:color="auto"/>
        <w:bottom w:val="single" w:sz="4" w:space="0" w:color="auto"/>
        <w:right w:val="double" w:sz="6" w:space="0" w:color="auto"/>
      </w:pBdr>
      <w:shd w:val="clear" w:color="000000" w:fill="FFFF66"/>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60">
    <w:name w:val="xl260"/>
    <w:basedOn w:val="Normal"/>
    <w:rsid w:val="00941830"/>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61">
    <w:name w:val="xl261"/>
    <w:basedOn w:val="Normal"/>
    <w:rsid w:val="009418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262">
    <w:name w:val="xl262"/>
    <w:basedOn w:val="Normal"/>
    <w:rsid w:val="00941830"/>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ind w:left="0" w:firstLine="0"/>
      <w:jc w:val="left"/>
      <w:textAlignment w:val="center"/>
    </w:pPr>
    <w:rPr>
      <w:rFonts w:ascii="Tahoma" w:eastAsia="Times New Roman" w:hAnsi="Tahoma" w:cs="Tahoma"/>
      <w:b/>
      <w:bCs/>
      <w:sz w:val="20"/>
      <w:szCs w:val="20"/>
      <w:lang w:val="en-US"/>
    </w:rPr>
  </w:style>
  <w:style w:type="paragraph" w:customStyle="1" w:styleId="xl70">
    <w:name w:val="xl70"/>
    <w:basedOn w:val="Normal"/>
    <w:rsid w:val="00941830"/>
    <w:pPr>
      <w:spacing w:before="100" w:beforeAutospacing="1" w:after="100" w:afterAutospacing="1"/>
      <w:ind w:left="0" w:firstLine="0"/>
      <w:jc w:val="left"/>
    </w:pPr>
    <w:rPr>
      <w:rFonts w:ascii="Tahoma" w:eastAsia="Times New Roman" w:hAnsi="Tahoma" w:cs="Tahoma"/>
      <w:b/>
      <w:bCs/>
      <w:sz w:val="20"/>
      <w:szCs w:val="20"/>
      <w:lang w:val="en-US"/>
    </w:rPr>
  </w:style>
  <w:style w:type="character" w:customStyle="1" w:styleId="a">
    <w:name w:val="a"/>
    <w:rsid w:val="00941830"/>
  </w:style>
  <w:style w:type="character" w:customStyle="1" w:styleId="NormalWebChar">
    <w:name w:val="Normal (Web) Char"/>
    <w:link w:val="NormalWeb"/>
    <w:uiPriority w:val="99"/>
    <w:rsid w:val="00941830"/>
    <w:rPr>
      <w:rFonts w:ascii="Times New Roman" w:eastAsia="Times New Roman" w:hAnsi="Times New Roman" w:cs="Times New Roman"/>
      <w:sz w:val="24"/>
      <w:szCs w:val="24"/>
      <w:lang w:val="id-ID" w:eastAsia="id-ID"/>
    </w:rPr>
  </w:style>
  <w:style w:type="paragraph" w:customStyle="1" w:styleId="timenewroman">
    <w:name w:val="time new roman"/>
    <w:basedOn w:val="Normal"/>
    <w:rsid w:val="00941830"/>
    <w:pPr>
      <w:spacing w:before="0" w:after="0"/>
      <w:ind w:left="0" w:firstLine="0"/>
      <w:jc w:val="center"/>
    </w:pPr>
    <w:rPr>
      <w:rFonts w:ascii="Arial" w:eastAsia="Times New Roman" w:hAnsi="Arial" w:cs="Arial"/>
      <w:b/>
      <w:bCs/>
      <w:sz w:val="24"/>
      <w:szCs w:val="24"/>
      <w:lang w:val="fi-FI"/>
    </w:rPr>
  </w:style>
  <w:style w:type="character" w:customStyle="1" w:styleId="ColorfulList-Accent1Char">
    <w:name w:val="Colorful List - Accent 1 Char"/>
    <w:link w:val="ColorfulList-Accent1"/>
    <w:uiPriority w:val="34"/>
    <w:rsid w:val="00941830"/>
    <w:rPr>
      <w:sz w:val="22"/>
      <w:szCs w:val="22"/>
      <w:lang w:val="en-US" w:eastAsia="en-US"/>
    </w:rPr>
  </w:style>
  <w:style w:type="table" w:styleId="ColorfulList-Accent1">
    <w:name w:val="Colorful List Accent 1"/>
    <w:basedOn w:val="TableNormal"/>
    <w:link w:val="ColorfulList-Accent1Char"/>
    <w:uiPriority w:val="34"/>
    <w:rsid w:val="00941830"/>
    <w:pPr>
      <w:spacing w:after="0" w:line="240" w:lineRule="auto"/>
    </w:pPr>
    <w:tblPr>
      <w:tblStyleRowBandSize w:val="1"/>
      <w:tblStyleColBandSize w:val="1"/>
      <w:tblInd w:w="0" w:type="dxa"/>
      <w:tblCellMar>
        <w:top w:w="0" w:type="dxa"/>
        <w:left w:w="108" w:type="dxa"/>
        <w:bottom w:w="0" w:type="dxa"/>
        <w:right w:w="108" w:type="dxa"/>
      </w:tblCellMar>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Heading3Char">
    <w:name w:val="Heading 3 Char"/>
    <w:aliases w:val="Heading 3 Char Char Char"/>
    <w:basedOn w:val="DefaultParagraphFont"/>
    <w:link w:val="Heading3"/>
    <w:rsid w:val="004266CB"/>
    <w:rPr>
      <w:rFonts w:ascii="Arial" w:eastAsia="Times New Roman" w:hAnsi="Arial" w:cs="Arial"/>
      <w:b/>
      <w:bCs/>
      <w:sz w:val="26"/>
      <w:szCs w:val="26"/>
    </w:rPr>
  </w:style>
  <w:style w:type="paragraph" w:customStyle="1" w:styleId="xl63">
    <w:name w:val="xl63"/>
    <w:basedOn w:val="Normal"/>
    <w:rsid w:val="006A364D"/>
    <w:pPr>
      <w:pBdr>
        <w:right w:val="single" w:sz="8" w:space="0" w:color="auto"/>
      </w:pBdr>
      <w:shd w:val="clear" w:color="000000" w:fill="E46D0A"/>
      <w:spacing w:before="100" w:beforeAutospacing="1" w:after="100" w:afterAutospacing="1"/>
      <w:ind w:left="0" w:firstLine="0"/>
      <w:jc w:val="left"/>
    </w:pPr>
    <w:rPr>
      <w:rFonts w:ascii="Bookman Old Style" w:eastAsia="Times New Roman" w:hAnsi="Bookman Old Style"/>
      <w:b/>
      <w:bCs/>
      <w:sz w:val="16"/>
      <w:szCs w:val="16"/>
      <w:lang w:val="en-US"/>
    </w:rPr>
  </w:style>
  <w:style w:type="paragraph" w:customStyle="1" w:styleId="xl64">
    <w:name w:val="xl64"/>
    <w:basedOn w:val="Normal"/>
    <w:rsid w:val="006A364D"/>
    <w:pPr>
      <w:pBdr>
        <w:bottom w:val="single" w:sz="8" w:space="0" w:color="auto"/>
        <w:right w:val="single" w:sz="8" w:space="0" w:color="auto"/>
      </w:pBdr>
      <w:shd w:val="clear" w:color="000000" w:fill="E46D0A"/>
      <w:spacing w:before="100" w:beforeAutospacing="1" w:after="100" w:afterAutospacing="1"/>
      <w:ind w:left="0" w:firstLine="0"/>
      <w:jc w:val="left"/>
    </w:pPr>
    <w:rPr>
      <w:rFonts w:ascii="Bookman Old Style" w:eastAsia="Times New Roman" w:hAnsi="Bookman Old Style"/>
      <w:b/>
      <w:bCs/>
      <w:sz w:val="16"/>
      <w:szCs w:val="16"/>
      <w:lang w:val="en-US"/>
    </w:rPr>
  </w:style>
  <w:style w:type="paragraph" w:customStyle="1" w:styleId="xl65">
    <w:name w:val="xl65"/>
    <w:basedOn w:val="Normal"/>
    <w:rsid w:val="006A364D"/>
    <w:pPr>
      <w:pBdr>
        <w:left w:val="single" w:sz="8" w:space="0" w:color="auto"/>
        <w:bottom w:val="single" w:sz="8" w:space="0" w:color="auto"/>
        <w:right w:val="single" w:sz="8" w:space="0" w:color="auto"/>
      </w:pBdr>
      <w:shd w:val="clear" w:color="000000" w:fill="00B0F0"/>
      <w:spacing w:before="100" w:beforeAutospacing="1" w:after="100" w:afterAutospacing="1"/>
      <w:ind w:left="0" w:firstLine="0"/>
      <w:jc w:val="left"/>
    </w:pPr>
    <w:rPr>
      <w:rFonts w:ascii="Times New Roman" w:eastAsia="Times New Roman" w:hAnsi="Times New Roman"/>
      <w:sz w:val="24"/>
      <w:szCs w:val="24"/>
      <w:lang w:val="en-US"/>
    </w:rPr>
  </w:style>
  <w:style w:type="paragraph" w:customStyle="1" w:styleId="xl66">
    <w:name w:val="xl66"/>
    <w:basedOn w:val="Normal"/>
    <w:rsid w:val="006A364D"/>
    <w:pPr>
      <w:pBdr>
        <w:bottom w:val="single" w:sz="8" w:space="0" w:color="auto"/>
        <w:right w:val="single" w:sz="8" w:space="0" w:color="auto"/>
      </w:pBdr>
      <w:shd w:val="clear" w:color="000000" w:fill="00B0F0"/>
      <w:spacing w:before="100" w:beforeAutospacing="1" w:after="100" w:afterAutospacing="1"/>
      <w:ind w:left="0" w:firstLineChars="100" w:firstLine="0"/>
      <w:jc w:val="left"/>
    </w:pPr>
    <w:rPr>
      <w:rFonts w:ascii="Bookman Old Style" w:eastAsia="Times New Roman" w:hAnsi="Bookman Old Style"/>
      <w:b/>
      <w:bCs/>
      <w:sz w:val="16"/>
      <w:szCs w:val="16"/>
      <w:lang w:val="en-US"/>
    </w:rPr>
  </w:style>
  <w:style w:type="paragraph" w:customStyle="1" w:styleId="xl67">
    <w:name w:val="xl67"/>
    <w:basedOn w:val="Normal"/>
    <w:rsid w:val="006A364D"/>
    <w:pPr>
      <w:pBdr>
        <w:bottom w:val="single" w:sz="8" w:space="0" w:color="auto"/>
        <w:right w:val="single" w:sz="8" w:space="0" w:color="auto"/>
      </w:pBdr>
      <w:shd w:val="clear" w:color="000000" w:fill="00B0F0"/>
      <w:spacing w:before="100" w:beforeAutospacing="1" w:after="100" w:afterAutospacing="1"/>
      <w:ind w:left="0" w:firstLine="0"/>
      <w:jc w:val="left"/>
    </w:pPr>
    <w:rPr>
      <w:rFonts w:ascii="Times New Roman" w:eastAsia="Times New Roman" w:hAnsi="Times New Roman"/>
      <w:sz w:val="24"/>
      <w:szCs w:val="24"/>
      <w:lang w:val="en-US"/>
    </w:rPr>
  </w:style>
  <w:style w:type="paragraph" w:customStyle="1" w:styleId="xl68">
    <w:name w:val="xl68"/>
    <w:basedOn w:val="Normal"/>
    <w:rsid w:val="006A364D"/>
    <w:pPr>
      <w:pBdr>
        <w:left w:val="single" w:sz="8" w:space="0" w:color="auto"/>
        <w:bottom w:val="single" w:sz="8" w:space="0" w:color="auto"/>
        <w:right w:val="single" w:sz="8" w:space="0" w:color="auto"/>
      </w:pBdr>
      <w:shd w:val="clear" w:color="000000" w:fill="C5BE97"/>
      <w:spacing w:before="100" w:beforeAutospacing="1" w:after="100" w:afterAutospacing="1"/>
      <w:ind w:left="0" w:firstLine="0"/>
      <w:jc w:val="center"/>
    </w:pPr>
    <w:rPr>
      <w:rFonts w:ascii="Bookman Old Style" w:eastAsia="Times New Roman" w:hAnsi="Bookman Old Style"/>
      <w:b/>
      <w:bCs/>
      <w:sz w:val="16"/>
      <w:szCs w:val="16"/>
      <w:lang w:val="en-US"/>
    </w:rPr>
  </w:style>
  <w:style w:type="paragraph" w:customStyle="1" w:styleId="xl69">
    <w:name w:val="xl69"/>
    <w:basedOn w:val="Normal"/>
    <w:rsid w:val="006A364D"/>
    <w:pPr>
      <w:pBdr>
        <w:bottom w:val="single" w:sz="8" w:space="0" w:color="auto"/>
        <w:right w:val="single" w:sz="8" w:space="0" w:color="auto"/>
      </w:pBdr>
      <w:shd w:val="clear" w:color="000000" w:fill="C5BE97"/>
      <w:spacing w:before="100" w:beforeAutospacing="1" w:after="100" w:afterAutospacing="1"/>
      <w:ind w:left="0" w:firstLineChars="100" w:firstLine="0"/>
      <w:jc w:val="left"/>
    </w:pPr>
    <w:rPr>
      <w:rFonts w:ascii="Bookman Old Style" w:eastAsia="Times New Roman" w:hAnsi="Bookman Old Style"/>
      <w:b/>
      <w:bCs/>
      <w:sz w:val="16"/>
      <w:szCs w:val="16"/>
      <w:lang w:val="en-US"/>
    </w:rPr>
  </w:style>
</w:styles>
</file>

<file path=word/webSettings.xml><?xml version="1.0" encoding="utf-8"?>
<w:webSettings xmlns:r="http://schemas.openxmlformats.org/officeDocument/2006/relationships" xmlns:w="http://schemas.openxmlformats.org/wordprocessingml/2006/main">
  <w:divs>
    <w:div w:id="102578802">
      <w:bodyDiv w:val="1"/>
      <w:marLeft w:val="0"/>
      <w:marRight w:val="0"/>
      <w:marTop w:val="0"/>
      <w:marBottom w:val="0"/>
      <w:divBdr>
        <w:top w:val="none" w:sz="0" w:space="0" w:color="auto"/>
        <w:left w:val="none" w:sz="0" w:space="0" w:color="auto"/>
        <w:bottom w:val="none" w:sz="0" w:space="0" w:color="auto"/>
        <w:right w:val="none" w:sz="0" w:space="0" w:color="auto"/>
      </w:divBdr>
    </w:div>
    <w:div w:id="109709291">
      <w:bodyDiv w:val="1"/>
      <w:marLeft w:val="0"/>
      <w:marRight w:val="0"/>
      <w:marTop w:val="0"/>
      <w:marBottom w:val="0"/>
      <w:divBdr>
        <w:top w:val="none" w:sz="0" w:space="0" w:color="auto"/>
        <w:left w:val="none" w:sz="0" w:space="0" w:color="auto"/>
        <w:bottom w:val="none" w:sz="0" w:space="0" w:color="auto"/>
        <w:right w:val="none" w:sz="0" w:space="0" w:color="auto"/>
      </w:divBdr>
    </w:div>
    <w:div w:id="340011435">
      <w:bodyDiv w:val="1"/>
      <w:marLeft w:val="0"/>
      <w:marRight w:val="0"/>
      <w:marTop w:val="0"/>
      <w:marBottom w:val="0"/>
      <w:divBdr>
        <w:top w:val="none" w:sz="0" w:space="0" w:color="auto"/>
        <w:left w:val="none" w:sz="0" w:space="0" w:color="auto"/>
        <w:bottom w:val="none" w:sz="0" w:space="0" w:color="auto"/>
        <w:right w:val="none" w:sz="0" w:space="0" w:color="auto"/>
      </w:divBdr>
    </w:div>
    <w:div w:id="517306974">
      <w:bodyDiv w:val="1"/>
      <w:marLeft w:val="0"/>
      <w:marRight w:val="0"/>
      <w:marTop w:val="0"/>
      <w:marBottom w:val="0"/>
      <w:divBdr>
        <w:top w:val="none" w:sz="0" w:space="0" w:color="auto"/>
        <w:left w:val="none" w:sz="0" w:space="0" w:color="auto"/>
        <w:bottom w:val="none" w:sz="0" w:space="0" w:color="auto"/>
        <w:right w:val="none" w:sz="0" w:space="0" w:color="auto"/>
      </w:divBdr>
    </w:div>
    <w:div w:id="701788855">
      <w:bodyDiv w:val="1"/>
      <w:marLeft w:val="0"/>
      <w:marRight w:val="0"/>
      <w:marTop w:val="0"/>
      <w:marBottom w:val="0"/>
      <w:divBdr>
        <w:top w:val="none" w:sz="0" w:space="0" w:color="auto"/>
        <w:left w:val="none" w:sz="0" w:space="0" w:color="auto"/>
        <w:bottom w:val="none" w:sz="0" w:space="0" w:color="auto"/>
        <w:right w:val="none" w:sz="0" w:space="0" w:color="auto"/>
      </w:divBdr>
    </w:div>
    <w:div w:id="841815179">
      <w:bodyDiv w:val="1"/>
      <w:marLeft w:val="0"/>
      <w:marRight w:val="0"/>
      <w:marTop w:val="0"/>
      <w:marBottom w:val="0"/>
      <w:divBdr>
        <w:top w:val="none" w:sz="0" w:space="0" w:color="auto"/>
        <w:left w:val="none" w:sz="0" w:space="0" w:color="auto"/>
        <w:bottom w:val="none" w:sz="0" w:space="0" w:color="auto"/>
        <w:right w:val="none" w:sz="0" w:space="0" w:color="auto"/>
      </w:divBdr>
    </w:div>
    <w:div w:id="857306857">
      <w:bodyDiv w:val="1"/>
      <w:marLeft w:val="0"/>
      <w:marRight w:val="0"/>
      <w:marTop w:val="0"/>
      <w:marBottom w:val="0"/>
      <w:divBdr>
        <w:top w:val="none" w:sz="0" w:space="0" w:color="auto"/>
        <w:left w:val="none" w:sz="0" w:space="0" w:color="auto"/>
        <w:bottom w:val="none" w:sz="0" w:space="0" w:color="auto"/>
        <w:right w:val="none" w:sz="0" w:space="0" w:color="auto"/>
      </w:divBdr>
    </w:div>
    <w:div w:id="193273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EFD8D-187E-4235-B367-096A2E91A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2269</TotalTime>
  <Pages>24</Pages>
  <Words>5255</Words>
  <Characters>29955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33</cp:revision>
  <cp:lastPrinted>2016-01-19T01:50:00Z</cp:lastPrinted>
  <dcterms:created xsi:type="dcterms:W3CDTF">2015-07-24T14:34:00Z</dcterms:created>
  <dcterms:modified xsi:type="dcterms:W3CDTF">2016-01-19T08:22:00Z</dcterms:modified>
</cp:coreProperties>
</file>